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AC12B" w14:textId="40BDD909" w:rsidR="00A42E47" w:rsidRPr="00744810" w:rsidRDefault="00A42E47" w:rsidP="00595B3B">
      <w:pPr>
        <w:jc w:val="both"/>
        <w:rPr>
          <w:color w:val="4C5C65"/>
        </w:rPr>
      </w:pPr>
    </w:p>
    <w:p w14:paraId="15AB66C3" w14:textId="77777777" w:rsidR="00C90A34" w:rsidRDefault="00C90A34" w:rsidP="00F151EF">
      <w:pPr>
        <w:spacing w:line="259" w:lineRule="auto"/>
        <w:rPr>
          <w:rFonts w:ascii="Helvetica Neue" w:eastAsia="Times New Roman" w:hAnsi="Helvetica Neue" w:cs="Times New Roman"/>
          <w:color w:val="00B9AD"/>
          <w:sz w:val="36"/>
          <w:szCs w:val="36"/>
          <w:shd w:val="clear" w:color="auto" w:fill="FFFFFF"/>
          <w:lang w:eastAsia="de-DE"/>
        </w:rPr>
      </w:pPr>
      <w:r>
        <w:rPr>
          <w:rFonts w:ascii="Helvetica Neue" w:eastAsia="Times New Roman" w:hAnsi="Helvetica Neue" w:cs="Times New Roman"/>
          <w:color w:val="00B9AD"/>
          <w:sz w:val="36"/>
          <w:szCs w:val="36"/>
          <w:shd w:val="clear" w:color="auto" w:fill="FFFFFF"/>
          <w:lang w:eastAsia="de-DE"/>
        </w:rPr>
        <w:t xml:space="preserve">Neue Produktlinie von </w:t>
      </w:r>
      <w:r w:rsidR="00810389" w:rsidRPr="00642831">
        <w:rPr>
          <w:rFonts w:ascii="Helvetica Neue" w:eastAsia="Times New Roman" w:hAnsi="Helvetica Neue" w:cs="Times New Roman"/>
          <w:color w:val="00B9AD"/>
          <w:sz w:val="36"/>
          <w:szCs w:val="36"/>
          <w:shd w:val="clear" w:color="auto" w:fill="FFFFFF"/>
          <w:lang w:eastAsia="de-DE"/>
        </w:rPr>
        <w:t>Gorenje Austria</w:t>
      </w:r>
      <w:r w:rsidR="00FE7272" w:rsidRPr="00642831">
        <w:rPr>
          <w:rFonts w:ascii="Helvetica Neue" w:eastAsia="Times New Roman" w:hAnsi="Helvetica Neue" w:cs="Times New Roman"/>
          <w:color w:val="00B9AD"/>
          <w:sz w:val="36"/>
          <w:szCs w:val="36"/>
          <w:shd w:val="clear" w:color="auto" w:fill="FFFFFF"/>
          <w:lang w:eastAsia="de-DE"/>
        </w:rPr>
        <w:t xml:space="preserve"> </w:t>
      </w:r>
      <w:r>
        <w:rPr>
          <w:rFonts w:ascii="Helvetica Neue" w:eastAsia="Times New Roman" w:hAnsi="Helvetica Neue" w:cs="Times New Roman"/>
          <w:color w:val="00B9AD"/>
          <w:sz w:val="36"/>
          <w:szCs w:val="36"/>
          <w:shd w:val="clear" w:color="auto" w:fill="FFFFFF"/>
          <w:lang w:eastAsia="de-DE"/>
        </w:rPr>
        <w:t>vereint</w:t>
      </w:r>
    </w:p>
    <w:p w14:paraId="5BDED72B" w14:textId="4A44B0EA" w:rsidR="000226A6" w:rsidRPr="00642831" w:rsidRDefault="00DE0985" w:rsidP="00F151EF">
      <w:pPr>
        <w:spacing w:line="259" w:lineRule="auto"/>
        <w:rPr>
          <w:rFonts w:ascii="Helvetica Neue" w:eastAsia="Times New Roman" w:hAnsi="Helvetica Neue" w:cs="Times New Roman"/>
          <w:color w:val="00B9AD"/>
          <w:sz w:val="36"/>
          <w:szCs w:val="36"/>
          <w:shd w:val="clear" w:color="auto" w:fill="FFFFFF"/>
          <w:lang w:eastAsia="de-DE"/>
        </w:rPr>
      </w:pPr>
      <w:r>
        <w:rPr>
          <w:rFonts w:ascii="Helvetica Neue" w:eastAsia="Times New Roman" w:hAnsi="Helvetica Neue" w:cs="Times New Roman"/>
          <w:color w:val="00B9AD"/>
          <w:sz w:val="36"/>
          <w:szCs w:val="36"/>
          <w:shd w:val="clear" w:color="auto" w:fill="FFFFFF"/>
          <w:lang w:eastAsia="de-DE"/>
        </w:rPr>
        <w:t>m</w:t>
      </w:r>
      <w:r w:rsidR="006D51A4">
        <w:rPr>
          <w:rFonts w:ascii="Helvetica Neue" w:eastAsia="Times New Roman" w:hAnsi="Helvetica Neue" w:cs="Times New Roman"/>
          <w:color w:val="00B9AD"/>
          <w:sz w:val="36"/>
          <w:szCs w:val="36"/>
          <w:shd w:val="clear" w:color="auto" w:fill="FFFFFF"/>
          <w:lang w:eastAsia="de-DE"/>
        </w:rPr>
        <w:t xml:space="preserve">odernste </w:t>
      </w:r>
      <w:r w:rsidR="00642831" w:rsidRPr="00642831">
        <w:rPr>
          <w:rFonts w:ascii="Helvetica Neue" w:eastAsia="Times New Roman" w:hAnsi="Helvetica Neue" w:cs="Times New Roman"/>
          <w:color w:val="00B9AD"/>
          <w:sz w:val="36"/>
          <w:szCs w:val="36"/>
          <w:shd w:val="clear" w:color="auto" w:fill="FFFFFF"/>
          <w:lang w:eastAsia="de-DE"/>
        </w:rPr>
        <w:t>Technologie</w:t>
      </w:r>
      <w:r w:rsidR="00810389" w:rsidRPr="00642831">
        <w:rPr>
          <w:rFonts w:ascii="Helvetica Neue" w:eastAsia="Times New Roman" w:hAnsi="Helvetica Neue" w:cs="Times New Roman"/>
          <w:color w:val="00B9AD"/>
          <w:sz w:val="36"/>
          <w:szCs w:val="36"/>
          <w:shd w:val="clear" w:color="auto" w:fill="FFFFFF"/>
          <w:lang w:eastAsia="de-DE"/>
        </w:rPr>
        <w:t xml:space="preserve"> </w:t>
      </w:r>
      <w:r w:rsidR="00660437">
        <w:rPr>
          <w:rFonts w:ascii="Helvetica Neue" w:eastAsia="Times New Roman" w:hAnsi="Helvetica Neue" w:cs="Times New Roman"/>
          <w:color w:val="00B9AD"/>
          <w:sz w:val="36"/>
          <w:szCs w:val="36"/>
          <w:shd w:val="clear" w:color="auto" w:fill="FFFFFF"/>
          <w:lang w:eastAsia="de-DE"/>
        </w:rPr>
        <w:t>mit</w:t>
      </w:r>
      <w:r w:rsidR="00810389" w:rsidRPr="00642831">
        <w:rPr>
          <w:rFonts w:ascii="Helvetica Neue" w:eastAsia="Times New Roman" w:hAnsi="Helvetica Neue" w:cs="Times New Roman"/>
          <w:color w:val="00B9AD"/>
          <w:sz w:val="36"/>
          <w:szCs w:val="36"/>
          <w:shd w:val="clear" w:color="auto" w:fill="FFFFFF"/>
          <w:lang w:eastAsia="de-DE"/>
        </w:rPr>
        <w:t xml:space="preserve"> </w:t>
      </w:r>
      <w:r w:rsidR="00DF2BC4" w:rsidRPr="00642831">
        <w:rPr>
          <w:rFonts w:ascii="Helvetica Neue" w:eastAsia="Times New Roman" w:hAnsi="Helvetica Neue" w:cs="Times New Roman"/>
          <w:color w:val="00B9AD"/>
          <w:sz w:val="36"/>
          <w:szCs w:val="36"/>
          <w:shd w:val="clear" w:color="auto" w:fill="FFFFFF"/>
          <w:lang w:eastAsia="de-DE"/>
        </w:rPr>
        <w:t>nostalgische</w:t>
      </w:r>
      <w:r w:rsidR="00660437">
        <w:rPr>
          <w:rFonts w:ascii="Helvetica Neue" w:eastAsia="Times New Roman" w:hAnsi="Helvetica Neue" w:cs="Times New Roman"/>
          <w:color w:val="00B9AD"/>
          <w:sz w:val="36"/>
          <w:szCs w:val="36"/>
          <w:shd w:val="clear" w:color="auto" w:fill="FFFFFF"/>
          <w:lang w:eastAsia="de-DE"/>
        </w:rPr>
        <w:t>m</w:t>
      </w:r>
      <w:r w:rsidR="00DF2BC4" w:rsidRPr="00642831">
        <w:rPr>
          <w:rFonts w:ascii="Helvetica Neue" w:eastAsia="Times New Roman" w:hAnsi="Helvetica Neue" w:cs="Times New Roman"/>
          <w:color w:val="00B9AD"/>
          <w:sz w:val="36"/>
          <w:szCs w:val="36"/>
          <w:shd w:val="clear" w:color="auto" w:fill="FFFFFF"/>
          <w:lang w:eastAsia="de-DE"/>
        </w:rPr>
        <w:t xml:space="preserve"> </w:t>
      </w:r>
      <w:r w:rsidR="00810389" w:rsidRPr="00642831">
        <w:rPr>
          <w:rFonts w:ascii="Helvetica Neue" w:eastAsia="Times New Roman" w:hAnsi="Helvetica Neue" w:cs="Times New Roman"/>
          <w:color w:val="00B9AD"/>
          <w:sz w:val="36"/>
          <w:szCs w:val="36"/>
          <w:shd w:val="clear" w:color="auto" w:fill="FFFFFF"/>
          <w:lang w:eastAsia="de-DE"/>
        </w:rPr>
        <w:t>Design</w:t>
      </w:r>
    </w:p>
    <w:p w14:paraId="44521014" w14:textId="77777777" w:rsidR="0083473B" w:rsidRDefault="0083473B" w:rsidP="00F151EF">
      <w:pPr>
        <w:spacing w:line="259" w:lineRule="auto"/>
        <w:rPr>
          <w:rFonts w:ascii="Helvetica Neue" w:eastAsia="Times New Roman" w:hAnsi="Helvetica Neue" w:cs="Times New Roman"/>
          <w:b/>
          <w:bCs/>
          <w:color w:val="4C5C65"/>
          <w:sz w:val="26"/>
          <w:szCs w:val="26"/>
          <w:shd w:val="clear" w:color="auto" w:fill="FFFFFF"/>
          <w:lang w:eastAsia="de-DE"/>
        </w:rPr>
      </w:pPr>
    </w:p>
    <w:p w14:paraId="452B65C0" w14:textId="43EFF6B6" w:rsidR="00F151EF" w:rsidRDefault="00754C04" w:rsidP="00F151EF">
      <w:pPr>
        <w:spacing w:line="259" w:lineRule="auto"/>
        <w:rPr>
          <w:rFonts w:ascii="Helvetica Neue" w:eastAsia="Times New Roman" w:hAnsi="Helvetica Neue" w:cs="Times New Roman"/>
          <w:b/>
          <w:bCs/>
          <w:color w:val="4C5C65"/>
          <w:sz w:val="26"/>
          <w:szCs w:val="26"/>
          <w:shd w:val="clear" w:color="auto" w:fill="FFFFFF"/>
          <w:lang w:eastAsia="de-DE"/>
        </w:rPr>
      </w:pPr>
      <w:r>
        <w:rPr>
          <w:rFonts w:ascii="Helvetica Neue" w:eastAsia="Times New Roman" w:hAnsi="Helvetica Neue" w:cs="Times New Roman"/>
          <w:b/>
          <w:bCs/>
          <w:color w:val="4C5C65"/>
          <w:sz w:val="26"/>
          <w:szCs w:val="26"/>
          <w:shd w:val="clear" w:color="auto" w:fill="FFFFFF"/>
          <w:lang w:eastAsia="de-DE"/>
        </w:rPr>
        <w:t>Haushaltsgeräte-Spezialist</w:t>
      </w:r>
      <w:r w:rsidR="00CE3827">
        <w:rPr>
          <w:rFonts w:ascii="Helvetica Neue" w:eastAsia="Times New Roman" w:hAnsi="Helvetica Neue" w:cs="Times New Roman"/>
          <w:b/>
          <w:bCs/>
          <w:color w:val="4C5C65"/>
          <w:sz w:val="26"/>
          <w:szCs w:val="26"/>
          <w:shd w:val="clear" w:color="auto" w:fill="FFFFFF"/>
          <w:lang w:eastAsia="de-DE"/>
        </w:rPr>
        <w:t xml:space="preserve"> will</w:t>
      </w:r>
      <w:r>
        <w:rPr>
          <w:rFonts w:ascii="Helvetica Neue" w:eastAsia="Times New Roman" w:hAnsi="Helvetica Neue" w:cs="Times New Roman"/>
          <w:b/>
          <w:bCs/>
          <w:color w:val="4C5C65"/>
          <w:sz w:val="26"/>
          <w:szCs w:val="26"/>
          <w:shd w:val="clear" w:color="auto" w:fill="FFFFFF"/>
          <w:lang w:eastAsia="de-DE"/>
        </w:rPr>
        <w:t xml:space="preserve"> Marktführerschaft im Bereich der freistehenden Kühlgeräte mit </w:t>
      </w:r>
      <w:r w:rsidR="006D51A4">
        <w:rPr>
          <w:rFonts w:ascii="Helvetica Neue" w:eastAsia="Times New Roman" w:hAnsi="Helvetica Neue" w:cs="Times New Roman"/>
          <w:b/>
          <w:bCs/>
          <w:color w:val="4C5C65"/>
          <w:sz w:val="26"/>
          <w:szCs w:val="26"/>
          <w:shd w:val="clear" w:color="auto" w:fill="FFFFFF"/>
          <w:lang w:eastAsia="de-DE"/>
        </w:rPr>
        <w:t xml:space="preserve">designorientierten </w:t>
      </w:r>
      <w:r>
        <w:rPr>
          <w:rFonts w:ascii="Helvetica Neue" w:eastAsia="Times New Roman" w:hAnsi="Helvetica Neue" w:cs="Times New Roman"/>
          <w:b/>
          <w:bCs/>
          <w:color w:val="4C5C65"/>
          <w:sz w:val="26"/>
          <w:szCs w:val="26"/>
          <w:shd w:val="clear" w:color="auto" w:fill="FFFFFF"/>
          <w:lang w:eastAsia="de-DE"/>
        </w:rPr>
        <w:t xml:space="preserve">Retro-Modellen </w:t>
      </w:r>
      <w:r w:rsidR="006D51A4">
        <w:rPr>
          <w:rFonts w:ascii="Helvetica Neue" w:eastAsia="Times New Roman" w:hAnsi="Helvetica Neue" w:cs="Times New Roman"/>
          <w:b/>
          <w:bCs/>
          <w:color w:val="4C5C65"/>
          <w:sz w:val="26"/>
          <w:szCs w:val="26"/>
          <w:shd w:val="clear" w:color="auto" w:fill="FFFFFF"/>
          <w:lang w:eastAsia="de-DE"/>
        </w:rPr>
        <w:t>weiter ausbauen</w:t>
      </w:r>
      <w:r w:rsidR="006D1100">
        <w:rPr>
          <w:rFonts w:ascii="Helvetica Neue" w:eastAsia="Times New Roman" w:hAnsi="Helvetica Neue" w:cs="Times New Roman"/>
          <w:b/>
          <w:bCs/>
          <w:color w:val="4C5C65"/>
          <w:sz w:val="26"/>
          <w:szCs w:val="26"/>
          <w:shd w:val="clear" w:color="auto" w:fill="FFFFFF"/>
          <w:lang w:eastAsia="de-DE"/>
        </w:rPr>
        <w:t>.</w:t>
      </w:r>
    </w:p>
    <w:p w14:paraId="2B713CB6" w14:textId="3232D15C" w:rsidR="00BA15A1" w:rsidRDefault="00BA15A1" w:rsidP="00F151EF">
      <w:pPr>
        <w:spacing w:line="259" w:lineRule="auto"/>
        <w:rPr>
          <w:rFonts w:ascii="Helvetica Neue" w:eastAsia="Times New Roman" w:hAnsi="Helvetica Neue" w:cs="Times New Roman"/>
          <w:b/>
          <w:bCs/>
          <w:color w:val="4C5C65"/>
          <w:sz w:val="26"/>
          <w:szCs w:val="26"/>
          <w:shd w:val="clear" w:color="auto" w:fill="FFFFFF"/>
          <w:lang w:eastAsia="de-DE"/>
        </w:rPr>
      </w:pPr>
    </w:p>
    <w:p w14:paraId="62967596" w14:textId="11B754BC" w:rsidR="00BA15A1" w:rsidRPr="00DB37B6" w:rsidRDefault="006A0B85" w:rsidP="00F151EF">
      <w:pPr>
        <w:spacing w:line="259" w:lineRule="auto"/>
        <w:rPr>
          <w:rFonts w:ascii="Helvetica Neue" w:eastAsia="Times New Roman" w:hAnsi="Helvetica Neue" w:cs="Times New Roman"/>
          <w:sz w:val="26"/>
          <w:szCs w:val="26"/>
          <w:shd w:val="clear" w:color="auto" w:fill="FFFFFF"/>
          <w:lang w:eastAsia="de-DE"/>
        </w:rPr>
      </w:pPr>
      <w:r>
        <w:rPr>
          <w:rFonts w:ascii="Helvetica Neue" w:eastAsia="Times New Roman" w:hAnsi="Helvetica Neue" w:cs="Times New Roman"/>
          <w:noProof/>
          <w:sz w:val="26"/>
          <w:szCs w:val="26"/>
          <w:shd w:val="clear" w:color="auto" w:fill="FFFFFF"/>
          <w:lang w:eastAsia="de-DE"/>
        </w:rPr>
        <w:drawing>
          <wp:inline distT="0" distB="0" distL="0" distR="0" wp14:anchorId="413A63B3" wp14:editId="35A8E20C">
            <wp:extent cx="5760720" cy="3744595"/>
            <wp:effectExtent l="0" t="0" r="5080" b="1905"/>
            <wp:docPr id="6" name="Grafik 6" descr="Ein Bild, das Boden, drinnen, Wand, R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Boden, drinnen, Wand, Raum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3744595"/>
                    </a:xfrm>
                    <a:prstGeom prst="rect">
                      <a:avLst/>
                    </a:prstGeom>
                  </pic:spPr>
                </pic:pic>
              </a:graphicData>
            </a:graphic>
          </wp:inline>
        </w:drawing>
      </w:r>
    </w:p>
    <w:p w14:paraId="5FCBF954" w14:textId="42AB8370" w:rsidR="000226A6" w:rsidRPr="00912D21" w:rsidRDefault="000226A6" w:rsidP="00595B3B">
      <w:pPr>
        <w:spacing w:line="259" w:lineRule="auto"/>
        <w:jc w:val="both"/>
        <w:rPr>
          <w:rFonts w:ascii="Helvetica Neue" w:eastAsia="Times New Roman" w:hAnsi="Helvetica Neue" w:cs="Times New Roman"/>
          <w:color w:val="4C5C65"/>
          <w:shd w:val="clear" w:color="auto" w:fill="FFFFFF"/>
          <w:lang w:eastAsia="de-DE"/>
        </w:rPr>
      </w:pPr>
    </w:p>
    <w:p w14:paraId="5BAE8F0A" w14:textId="6C093FC6" w:rsidR="003F3258" w:rsidRPr="00FE497D" w:rsidRDefault="00660437" w:rsidP="00595B3B">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Ob</w:t>
      </w:r>
      <w:r w:rsidR="0004148A">
        <w:rPr>
          <w:rFonts w:ascii="Helvetica Neue" w:eastAsia="Times New Roman" w:hAnsi="Helvetica Neue" w:cs="Times New Roman"/>
          <w:b/>
          <w:bCs/>
          <w:color w:val="4C5C65"/>
          <w:shd w:val="clear" w:color="auto" w:fill="FFFFFF"/>
          <w:lang w:eastAsia="de-DE"/>
        </w:rPr>
        <w:t xml:space="preserve"> Autos </w:t>
      </w:r>
      <w:r>
        <w:rPr>
          <w:rFonts w:ascii="Helvetica Neue" w:eastAsia="Times New Roman" w:hAnsi="Helvetica Neue" w:cs="Times New Roman"/>
          <w:b/>
          <w:bCs/>
          <w:color w:val="4C5C65"/>
          <w:shd w:val="clear" w:color="auto" w:fill="FFFFFF"/>
          <w:lang w:eastAsia="de-DE"/>
        </w:rPr>
        <w:t>oder</w:t>
      </w:r>
      <w:r w:rsidR="0004148A">
        <w:rPr>
          <w:rFonts w:ascii="Helvetica Neue" w:eastAsia="Times New Roman" w:hAnsi="Helvetica Neue" w:cs="Times New Roman"/>
          <w:b/>
          <w:bCs/>
          <w:color w:val="4C5C65"/>
          <w:shd w:val="clear" w:color="auto" w:fill="FFFFFF"/>
          <w:lang w:eastAsia="de-DE"/>
        </w:rPr>
        <w:t xml:space="preserve"> Mode</w:t>
      </w:r>
      <w:r w:rsidR="006D51A4">
        <w:rPr>
          <w:rFonts w:ascii="Helvetica Neue" w:eastAsia="Times New Roman" w:hAnsi="Helvetica Neue" w:cs="Times New Roman"/>
          <w:b/>
          <w:bCs/>
          <w:color w:val="4C5C65"/>
          <w:shd w:val="clear" w:color="auto" w:fill="FFFFFF"/>
          <w:lang w:eastAsia="de-DE"/>
        </w:rPr>
        <w:t>:</w:t>
      </w:r>
      <w:r w:rsidR="0004148A">
        <w:rPr>
          <w:rFonts w:ascii="Helvetica Neue" w:eastAsia="Times New Roman" w:hAnsi="Helvetica Neue" w:cs="Times New Roman"/>
          <w:b/>
          <w:bCs/>
          <w:color w:val="4C5C65"/>
          <w:shd w:val="clear" w:color="auto" w:fill="FFFFFF"/>
          <w:lang w:eastAsia="de-DE"/>
        </w:rPr>
        <w:t xml:space="preserve"> Nostalgie </w:t>
      </w:r>
      <w:r w:rsidR="00A741FC">
        <w:rPr>
          <w:rFonts w:ascii="Helvetica Neue" w:eastAsia="Times New Roman" w:hAnsi="Helvetica Neue" w:cs="Times New Roman"/>
          <w:b/>
          <w:bCs/>
          <w:color w:val="4C5C65"/>
          <w:shd w:val="clear" w:color="auto" w:fill="FFFFFF"/>
          <w:lang w:eastAsia="de-DE"/>
        </w:rPr>
        <w:t>liegt im Trend</w:t>
      </w:r>
      <w:r w:rsidR="0004148A">
        <w:rPr>
          <w:rFonts w:ascii="Helvetica Neue" w:eastAsia="Times New Roman" w:hAnsi="Helvetica Neue" w:cs="Times New Roman"/>
          <w:b/>
          <w:bCs/>
          <w:color w:val="4C5C65"/>
          <w:shd w:val="clear" w:color="auto" w:fill="FFFFFF"/>
          <w:lang w:eastAsia="de-DE"/>
        </w:rPr>
        <w:t xml:space="preserve">. </w:t>
      </w:r>
      <w:r w:rsidR="0080350F">
        <w:rPr>
          <w:rFonts w:ascii="Helvetica Neue" w:eastAsia="Times New Roman" w:hAnsi="Helvetica Neue" w:cs="Times New Roman"/>
          <w:b/>
          <w:bCs/>
          <w:color w:val="4C5C65"/>
          <w:shd w:val="clear" w:color="auto" w:fill="FFFFFF"/>
          <w:lang w:eastAsia="de-DE"/>
        </w:rPr>
        <w:t>Nun kann man die</w:t>
      </w:r>
      <w:r w:rsidR="00445443">
        <w:rPr>
          <w:rFonts w:ascii="Helvetica Neue" w:eastAsia="Times New Roman" w:hAnsi="Helvetica Neue" w:cs="Times New Roman"/>
          <w:b/>
          <w:bCs/>
          <w:color w:val="4C5C65"/>
          <w:shd w:val="clear" w:color="auto" w:fill="FFFFFF"/>
          <w:lang w:eastAsia="de-DE"/>
        </w:rPr>
        <w:t xml:space="preserve"> Erinnerung an die</w:t>
      </w:r>
      <w:r w:rsidR="0080350F">
        <w:rPr>
          <w:rFonts w:ascii="Helvetica Neue" w:eastAsia="Times New Roman" w:hAnsi="Helvetica Neue" w:cs="Times New Roman"/>
          <w:b/>
          <w:bCs/>
          <w:color w:val="4C5C65"/>
          <w:shd w:val="clear" w:color="auto" w:fill="FFFFFF"/>
          <w:lang w:eastAsia="de-DE"/>
        </w:rPr>
        <w:t xml:space="preserve"> „gute, alte Zeit“ auch in der </w:t>
      </w:r>
      <w:r w:rsidR="00B64478">
        <w:rPr>
          <w:rFonts w:ascii="Helvetica Neue" w:eastAsia="Times New Roman" w:hAnsi="Helvetica Neue" w:cs="Times New Roman"/>
          <w:b/>
          <w:bCs/>
          <w:color w:val="4C5C65"/>
          <w:shd w:val="clear" w:color="auto" w:fill="FFFFFF"/>
          <w:lang w:eastAsia="de-DE"/>
        </w:rPr>
        <w:t xml:space="preserve">eigenen </w:t>
      </w:r>
      <w:r w:rsidR="0080350F">
        <w:rPr>
          <w:rFonts w:ascii="Helvetica Neue" w:eastAsia="Times New Roman" w:hAnsi="Helvetica Neue" w:cs="Times New Roman"/>
          <w:b/>
          <w:bCs/>
          <w:color w:val="4C5C65"/>
          <w:shd w:val="clear" w:color="auto" w:fill="FFFFFF"/>
          <w:lang w:eastAsia="de-DE"/>
        </w:rPr>
        <w:t xml:space="preserve">Küche </w:t>
      </w:r>
      <w:r w:rsidR="000B6E96">
        <w:rPr>
          <w:rFonts w:ascii="Helvetica Neue" w:eastAsia="Times New Roman" w:hAnsi="Helvetica Neue" w:cs="Times New Roman"/>
          <w:b/>
          <w:bCs/>
          <w:color w:val="4C5C65"/>
          <w:shd w:val="clear" w:color="auto" w:fill="FFFFFF"/>
          <w:lang w:eastAsia="de-DE"/>
        </w:rPr>
        <w:t>frisch halten</w:t>
      </w:r>
      <w:r w:rsidR="0080350F">
        <w:rPr>
          <w:rFonts w:ascii="Helvetica Neue" w:eastAsia="Times New Roman" w:hAnsi="Helvetica Neue" w:cs="Times New Roman"/>
          <w:b/>
          <w:bCs/>
          <w:color w:val="4C5C65"/>
          <w:shd w:val="clear" w:color="auto" w:fill="FFFFFF"/>
          <w:lang w:eastAsia="de-DE"/>
        </w:rPr>
        <w:t>. Gorenje</w:t>
      </w:r>
      <w:r w:rsidR="00B64478">
        <w:rPr>
          <w:rFonts w:ascii="Helvetica Neue" w:eastAsia="Times New Roman" w:hAnsi="Helvetica Neue" w:cs="Times New Roman"/>
          <w:b/>
          <w:bCs/>
          <w:color w:val="4C5C65"/>
          <w:shd w:val="clear" w:color="auto" w:fill="FFFFFF"/>
          <w:lang w:eastAsia="de-DE"/>
        </w:rPr>
        <w:t xml:space="preserve"> </w:t>
      </w:r>
      <w:r w:rsidR="0080350F">
        <w:rPr>
          <w:rFonts w:ascii="Helvetica Neue" w:eastAsia="Times New Roman" w:hAnsi="Helvetica Neue" w:cs="Times New Roman"/>
          <w:b/>
          <w:bCs/>
          <w:color w:val="4C5C65"/>
          <w:shd w:val="clear" w:color="auto" w:fill="FFFFFF"/>
          <w:lang w:eastAsia="de-DE"/>
        </w:rPr>
        <w:t>präsentiert mit seinen neuen Kühl</w:t>
      </w:r>
      <w:r w:rsidR="00475100">
        <w:rPr>
          <w:rFonts w:ascii="Helvetica Neue" w:eastAsia="Times New Roman" w:hAnsi="Helvetica Neue" w:cs="Times New Roman"/>
          <w:b/>
          <w:bCs/>
          <w:color w:val="4C5C65"/>
          <w:shd w:val="clear" w:color="auto" w:fill="FFFFFF"/>
          <w:lang w:eastAsia="de-DE"/>
        </w:rPr>
        <w:t>-Gefrier-Kombigeräten</w:t>
      </w:r>
      <w:r w:rsidR="0080350F">
        <w:rPr>
          <w:rFonts w:ascii="Helvetica Neue" w:eastAsia="Times New Roman" w:hAnsi="Helvetica Neue" w:cs="Times New Roman"/>
          <w:b/>
          <w:bCs/>
          <w:color w:val="4C5C65"/>
          <w:shd w:val="clear" w:color="auto" w:fill="FFFFFF"/>
          <w:lang w:eastAsia="de-DE"/>
        </w:rPr>
        <w:t xml:space="preserve"> eine Produktlösung,</w:t>
      </w:r>
      <w:r w:rsidR="00B64478">
        <w:rPr>
          <w:rFonts w:ascii="Helvetica Neue" w:eastAsia="Times New Roman" w:hAnsi="Helvetica Neue" w:cs="Times New Roman"/>
          <w:b/>
          <w:bCs/>
          <w:color w:val="4C5C65"/>
          <w:shd w:val="clear" w:color="auto" w:fill="FFFFFF"/>
          <w:lang w:eastAsia="de-DE"/>
        </w:rPr>
        <w:t xml:space="preserve"> die </w:t>
      </w:r>
      <w:r w:rsidR="00DB0428">
        <w:rPr>
          <w:rFonts w:ascii="Helvetica Neue" w:eastAsia="Times New Roman" w:hAnsi="Helvetica Neue" w:cs="Times New Roman"/>
          <w:b/>
          <w:bCs/>
          <w:color w:val="4C5C65"/>
          <w:shd w:val="clear" w:color="auto" w:fill="FFFFFF"/>
          <w:lang w:eastAsia="de-DE"/>
        </w:rPr>
        <w:t>klassisches</w:t>
      </w:r>
      <w:r w:rsidR="00B64478">
        <w:rPr>
          <w:rFonts w:ascii="Helvetica Neue" w:eastAsia="Times New Roman" w:hAnsi="Helvetica Neue" w:cs="Times New Roman"/>
          <w:b/>
          <w:bCs/>
          <w:color w:val="4C5C65"/>
          <w:shd w:val="clear" w:color="auto" w:fill="FFFFFF"/>
          <w:lang w:eastAsia="de-DE"/>
        </w:rPr>
        <w:t xml:space="preserve"> Design</w:t>
      </w:r>
      <w:r w:rsidR="00F2767F">
        <w:rPr>
          <w:rFonts w:ascii="Helvetica Neue" w:eastAsia="Times New Roman" w:hAnsi="Helvetica Neue" w:cs="Times New Roman"/>
          <w:b/>
          <w:bCs/>
          <w:color w:val="4C5C65"/>
          <w:shd w:val="clear" w:color="auto" w:fill="FFFFFF"/>
          <w:lang w:eastAsia="de-DE"/>
        </w:rPr>
        <w:t>, intuitive Bedienung und</w:t>
      </w:r>
      <w:r w:rsidR="00B64478">
        <w:rPr>
          <w:rFonts w:ascii="Helvetica Neue" w:eastAsia="Times New Roman" w:hAnsi="Helvetica Neue" w:cs="Times New Roman"/>
          <w:b/>
          <w:bCs/>
          <w:color w:val="4C5C65"/>
          <w:shd w:val="clear" w:color="auto" w:fill="FFFFFF"/>
          <w:lang w:eastAsia="de-DE"/>
        </w:rPr>
        <w:t xml:space="preserve"> neu</w:t>
      </w:r>
      <w:r w:rsidR="00FE2D42">
        <w:rPr>
          <w:rFonts w:ascii="Helvetica Neue" w:eastAsia="Times New Roman" w:hAnsi="Helvetica Neue" w:cs="Times New Roman"/>
          <w:b/>
          <w:bCs/>
          <w:color w:val="4C5C65"/>
          <w:shd w:val="clear" w:color="auto" w:fill="FFFFFF"/>
          <w:lang w:eastAsia="de-DE"/>
        </w:rPr>
        <w:t>e</w:t>
      </w:r>
      <w:r w:rsidR="00B64478">
        <w:rPr>
          <w:rFonts w:ascii="Helvetica Neue" w:eastAsia="Times New Roman" w:hAnsi="Helvetica Neue" w:cs="Times New Roman"/>
          <w:b/>
          <w:bCs/>
          <w:color w:val="4C5C65"/>
          <w:shd w:val="clear" w:color="auto" w:fill="FFFFFF"/>
          <w:lang w:eastAsia="de-DE"/>
        </w:rPr>
        <w:t>ste technische Features verbindet</w:t>
      </w:r>
      <w:r w:rsidR="00BD439A">
        <w:rPr>
          <w:rFonts w:ascii="Helvetica Neue" w:eastAsia="Times New Roman" w:hAnsi="Helvetica Neue" w:cs="Times New Roman"/>
          <w:b/>
          <w:bCs/>
          <w:color w:val="4C5C65"/>
          <w:shd w:val="clear" w:color="auto" w:fill="FFFFFF"/>
          <w:lang w:eastAsia="de-DE"/>
        </w:rPr>
        <w:t xml:space="preserve">. Das Traditionsunternehmen </w:t>
      </w:r>
      <w:r w:rsidR="006D51A4">
        <w:rPr>
          <w:rFonts w:ascii="Helvetica Neue" w:eastAsia="Times New Roman" w:hAnsi="Helvetica Neue" w:cs="Times New Roman"/>
          <w:b/>
          <w:bCs/>
          <w:color w:val="4C5C65"/>
          <w:shd w:val="clear" w:color="auto" w:fill="FFFFFF"/>
          <w:lang w:eastAsia="de-DE"/>
        </w:rPr>
        <w:t>beweist</w:t>
      </w:r>
      <w:r w:rsidR="00280982">
        <w:rPr>
          <w:rFonts w:ascii="Helvetica Neue" w:eastAsia="Times New Roman" w:hAnsi="Helvetica Neue" w:cs="Times New Roman"/>
          <w:b/>
          <w:bCs/>
          <w:color w:val="4C5C65"/>
          <w:shd w:val="clear" w:color="auto" w:fill="FFFFFF"/>
          <w:lang w:eastAsia="de-DE"/>
        </w:rPr>
        <w:t xml:space="preserve"> damit </w:t>
      </w:r>
      <w:r w:rsidR="006D51A4">
        <w:rPr>
          <w:rFonts w:ascii="Helvetica Neue" w:eastAsia="Times New Roman" w:hAnsi="Helvetica Neue" w:cs="Times New Roman"/>
          <w:b/>
          <w:bCs/>
          <w:color w:val="4C5C65"/>
          <w:shd w:val="clear" w:color="auto" w:fill="FFFFFF"/>
          <w:lang w:eastAsia="de-DE"/>
        </w:rPr>
        <w:t xml:space="preserve">erneut </w:t>
      </w:r>
      <w:r w:rsidR="00BD439A">
        <w:rPr>
          <w:rFonts w:ascii="Helvetica Neue" w:eastAsia="Times New Roman" w:hAnsi="Helvetica Neue" w:cs="Times New Roman"/>
          <w:b/>
          <w:bCs/>
          <w:color w:val="4C5C65"/>
          <w:shd w:val="clear" w:color="auto" w:fill="FFFFFF"/>
          <w:lang w:eastAsia="de-DE"/>
        </w:rPr>
        <w:t xml:space="preserve">seine herausragende </w:t>
      </w:r>
      <w:r w:rsidR="00146B68">
        <w:rPr>
          <w:rFonts w:ascii="Helvetica Neue" w:eastAsia="Times New Roman" w:hAnsi="Helvetica Neue" w:cs="Times New Roman"/>
          <w:b/>
          <w:bCs/>
          <w:color w:val="4C5C65"/>
          <w:shd w:val="clear" w:color="auto" w:fill="FFFFFF"/>
          <w:lang w:eastAsia="de-DE"/>
        </w:rPr>
        <w:t>Stellung in diesem Marktsegmen</w:t>
      </w:r>
      <w:r w:rsidR="00280982">
        <w:rPr>
          <w:rFonts w:ascii="Helvetica Neue" w:eastAsia="Times New Roman" w:hAnsi="Helvetica Neue" w:cs="Times New Roman"/>
          <w:b/>
          <w:bCs/>
          <w:color w:val="4C5C65"/>
          <w:shd w:val="clear" w:color="auto" w:fill="FFFFFF"/>
          <w:lang w:eastAsia="de-DE"/>
        </w:rPr>
        <w:t>t</w:t>
      </w:r>
      <w:r w:rsidR="00146B68">
        <w:rPr>
          <w:rFonts w:ascii="Helvetica Neue" w:eastAsia="Times New Roman" w:hAnsi="Helvetica Neue" w:cs="Times New Roman"/>
          <w:b/>
          <w:bCs/>
          <w:color w:val="4C5C65"/>
          <w:shd w:val="clear" w:color="auto" w:fill="FFFFFF"/>
          <w:lang w:eastAsia="de-DE"/>
        </w:rPr>
        <w:t>.</w:t>
      </w:r>
    </w:p>
    <w:p w14:paraId="09D1312E" w14:textId="439C13A6" w:rsidR="00367716" w:rsidRDefault="00367716" w:rsidP="00595B3B">
      <w:pPr>
        <w:spacing w:line="259" w:lineRule="auto"/>
        <w:jc w:val="both"/>
        <w:rPr>
          <w:rFonts w:ascii="Helvetica Neue" w:eastAsia="Times New Roman" w:hAnsi="Helvetica Neue" w:cs="Times New Roman"/>
          <w:color w:val="4C5C65"/>
          <w:shd w:val="clear" w:color="auto" w:fill="FFFFFF"/>
          <w:lang w:eastAsia="de-DE"/>
        </w:rPr>
      </w:pPr>
    </w:p>
    <w:p w14:paraId="311D1430" w14:textId="70615B76" w:rsidR="00146B68" w:rsidRDefault="002B6258"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Wien, </w:t>
      </w:r>
      <w:r w:rsidR="00303373">
        <w:rPr>
          <w:rFonts w:ascii="Helvetica Neue" w:eastAsia="Times New Roman" w:hAnsi="Helvetica Neue" w:cs="Times New Roman"/>
          <w:color w:val="4C5C65"/>
          <w:shd w:val="clear" w:color="auto" w:fill="FFFFFF"/>
          <w:lang w:eastAsia="de-DE"/>
        </w:rPr>
        <w:t>23</w:t>
      </w:r>
      <w:r>
        <w:rPr>
          <w:rFonts w:ascii="Helvetica Neue" w:eastAsia="Times New Roman" w:hAnsi="Helvetica Neue" w:cs="Times New Roman"/>
          <w:color w:val="4C5C65"/>
          <w:shd w:val="clear" w:color="auto" w:fill="FFFFFF"/>
          <w:lang w:eastAsia="de-DE"/>
        </w:rPr>
        <w:t>.0</w:t>
      </w:r>
      <w:r w:rsidR="001323E4">
        <w:rPr>
          <w:rFonts w:ascii="Helvetica Neue" w:eastAsia="Times New Roman" w:hAnsi="Helvetica Neue" w:cs="Times New Roman"/>
          <w:color w:val="4C5C65"/>
          <w:shd w:val="clear" w:color="auto" w:fill="FFFFFF"/>
          <w:lang w:eastAsia="de-DE"/>
        </w:rPr>
        <w:t>8</w:t>
      </w:r>
      <w:r>
        <w:rPr>
          <w:rFonts w:ascii="Helvetica Neue" w:eastAsia="Times New Roman" w:hAnsi="Helvetica Neue" w:cs="Times New Roman"/>
          <w:color w:val="4C5C65"/>
          <w:shd w:val="clear" w:color="auto" w:fill="FFFFFF"/>
          <w:lang w:eastAsia="de-DE"/>
        </w:rPr>
        <w:t>.2022 –</w:t>
      </w:r>
      <w:r w:rsidR="00146B68">
        <w:rPr>
          <w:rFonts w:ascii="Helvetica Neue" w:eastAsia="Times New Roman" w:hAnsi="Helvetica Neue" w:cs="Times New Roman"/>
          <w:color w:val="4C5C65"/>
          <w:shd w:val="clear" w:color="auto" w:fill="FFFFFF"/>
          <w:lang w:eastAsia="de-DE"/>
        </w:rPr>
        <w:t xml:space="preserve"> Die kürzlich veröffentlichten Zahlen des Markforschungsinstituts GfK Austria weisen die Gorenje-Hisense-Gruppe mit </w:t>
      </w:r>
      <w:r w:rsidR="00940BDF">
        <w:rPr>
          <w:rFonts w:ascii="Helvetica Neue" w:eastAsia="Times New Roman" w:hAnsi="Helvetica Neue" w:cs="Times New Roman"/>
          <w:color w:val="4C5C65"/>
          <w:shd w:val="clear" w:color="auto" w:fill="FFFFFF"/>
          <w:lang w:eastAsia="de-DE"/>
        </w:rPr>
        <w:t xml:space="preserve">stetig steigenden </w:t>
      </w:r>
      <w:r w:rsidR="00146B68">
        <w:rPr>
          <w:rFonts w:ascii="Helvetica Neue" w:eastAsia="Times New Roman" w:hAnsi="Helvetica Neue" w:cs="Times New Roman"/>
          <w:color w:val="4C5C65"/>
          <w:shd w:val="clear" w:color="auto" w:fill="FFFFFF"/>
          <w:lang w:eastAsia="de-DE"/>
        </w:rPr>
        <w:t xml:space="preserve">16,5 Prozent Marktanteil </w:t>
      </w:r>
      <w:r w:rsidR="003C38F7">
        <w:rPr>
          <w:rFonts w:ascii="Helvetica Neue" w:eastAsia="Times New Roman" w:hAnsi="Helvetica Neue" w:cs="Times New Roman"/>
          <w:color w:val="4C5C65"/>
          <w:shd w:val="clear" w:color="auto" w:fill="FFFFFF"/>
          <w:lang w:eastAsia="de-DE"/>
        </w:rPr>
        <w:t xml:space="preserve">im ersten Halbjahr 2022 </w:t>
      </w:r>
      <w:r w:rsidR="00146B68">
        <w:rPr>
          <w:rFonts w:ascii="Helvetica Neue" w:eastAsia="Times New Roman" w:hAnsi="Helvetica Neue" w:cs="Times New Roman"/>
          <w:color w:val="4C5C65"/>
          <w:shd w:val="clear" w:color="auto" w:fill="FFFFFF"/>
          <w:lang w:eastAsia="de-DE"/>
        </w:rPr>
        <w:t>als neue Nummer 1 bei freistehenden Küh</w:t>
      </w:r>
      <w:r w:rsidR="0085213B">
        <w:rPr>
          <w:rFonts w:ascii="Helvetica Neue" w:eastAsia="Times New Roman" w:hAnsi="Helvetica Neue" w:cs="Times New Roman"/>
          <w:color w:val="4C5C65"/>
          <w:shd w:val="clear" w:color="auto" w:fill="FFFFFF"/>
          <w:lang w:eastAsia="de-DE"/>
        </w:rPr>
        <w:t>l</w:t>
      </w:r>
      <w:r w:rsidR="00146B68">
        <w:rPr>
          <w:rFonts w:ascii="Helvetica Neue" w:eastAsia="Times New Roman" w:hAnsi="Helvetica Neue" w:cs="Times New Roman"/>
          <w:color w:val="4C5C65"/>
          <w:shd w:val="clear" w:color="auto" w:fill="FFFFFF"/>
          <w:lang w:eastAsia="de-DE"/>
        </w:rPr>
        <w:t>geräten aus.</w:t>
      </w:r>
      <w:r w:rsidR="0085213B">
        <w:rPr>
          <w:rFonts w:ascii="Helvetica Neue" w:eastAsia="Times New Roman" w:hAnsi="Helvetica Neue" w:cs="Times New Roman"/>
          <w:color w:val="4C5C65"/>
          <w:shd w:val="clear" w:color="auto" w:fill="FFFFFF"/>
          <w:lang w:eastAsia="de-DE"/>
        </w:rPr>
        <w:t xml:space="preserve"> „Für uns ist das ein schöner Erfolg, aber gleichzeitig ein</w:t>
      </w:r>
      <w:r w:rsidR="006D51A4">
        <w:rPr>
          <w:rFonts w:ascii="Helvetica Neue" w:eastAsia="Times New Roman" w:hAnsi="Helvetica Neue" w:cs="Times New Roman"/>
          <w:color w:val="4C5C65"/>
          <w:shd w:val="clear" w:color="auto" w:fill="FFFFFF"/>
          <w:lang w:eastAsia="de-DE"/>
        </w:rPr>
        <w:t xml:space="preserve"> klarer Auftrag</w:t>
      </w:r>
      <w:r w:rsidR="0085213B">
        <w:rPr>
          <w:rFonts w:ascii="Helvetica Neue" w:eastAsia="Times New Roman" w:hAnsi="Helvetica Neue" w:cs="Times New Roman"/>
          <w:color w:val="4C5C65"/>
          <w:shd w:val="clear" w:color="auto" w:fill="FFFFFF"/>
          <w:lang w:eastAsia="de-DE"/>
        </w:rPr>
        <w:t xml:space="preserve">“, </w:t>
      </w:r>
      <w:r w:rsidR="006D51A4">
        <w:rPr>
          <w:rFonts w:ascii="Helvetica Neue" w:eastAsia="Times New Roman" w:hAnsi="Helvetica Neue" w:cs="Times New Roman"/>
          <w:color w:val="4C5C65"/>
          <w:shd w:val="clear" w:color="auto" w:fill="FFFFFF"/>
          <w:lang w:eastAsia="de-DE"/>
        </w:rPr>
        <w:t>betont</w:t>
      </w:r>
      <w:r w:rsidR="0085213B">
        <w:rPr>
          <w:rFonts w:ascii="Helvetica Neue" w:eastAsia="Times New Roman" w:hAnsi="Helvetica Neue" w:cs="Times New Roman"/>
          <w:color w:val="4C5C65"/>
          <w:shd w:val="clear" w:color="auto" w:fill="FFFFFF"/>
          <w:lang w:eastAsia="de-DE"/>
        </w:rPr>
        <w:t xml:space="preserve"> Andreas </w:t>
      </w:r>
      <w:proofErr w:type="spellStart"/>
      <w:r w:rsidR="0085213B">
        <w:rPr>
          <w:rFonts w:ascii="Helvetica Neue" w:eastAsia="Times New Roman" w:hAnsi="Helvetica Neue" w:cs="Times New Roman"/>
          <w:color w:val="4C5C65"/>
          <w:shd w:val="clear" w:color="auto" w:fill="FFFFFF"/>
          <w:lang w:eastAsia="de-DE"/>
        </w:rPr>
        <w:t>Kuzmits</w:t>
      </w:r>
      <w:proofErr w:type="spellEnd"/>
      <w:r w:rsidR="0085213B">
        <w:rPr>
          <w:rFonts w:ascii="Helvetica Neue" w:eastAsia="Times New Roman" w:hAnsi="Helvetica Neue" w:cs="Times New Roman"/>
          <w:color w:val="4C5C65"/>
          <w:shd w:val="clear" w:color="auto" w:fill="FFFFFF"/>
          <w:lang w:eastAsia="de-DE"/>
        </w:rPr>
        <w:t xml:space="preserve">, Geschäftsführer von </w:t>
      </w:r>
      <w:proofErr w:type="spellStart"/>
      <w:r w:rsidR="0085213B">
        <w:rPr>
          <w:rFonts w:ascii="Helvetica Neue" w:eastAsia="Times New Roman" w:hAnsi="Helvetica Neue" w:cs="Times New Roman"/>
          <w:color w:val="4C5C65"/>
          <w:shd w:val="clear" w:color="auto" w:fill="FFFFFF"/>
          <w:lang w:eastAsia="de-DE"/>
        </w:rPr>
        <w:t>Gorenje</w:t>
      </w:r>
      <w:proofErr w:type="spellEnd"/>
      <w:r w:rsidR="0085213B">
        <w:rPr>
          <w:rFonts w:ascii="Helvetica Neue" w:eastAsia="Times New Roman" w:hAnsi="Helvetica Neue" w:cs="Times New Roman"/>
          <w:color w:val="4C5C65"/>
          <w:shd w:val="clear" w:color="auto" w:fill="FFFFFF"/>
          <w:lang w:eastAsia="de-DE"/>
        </w:rPr>
        <w:t xml:space="preserve"> Austria. Die </w:t>
      </w:r>
      <w:r w:rsidR="00670094">
        <w:rPr>
          <w:rFonts w:ascii="Helvetica Neue" w:eastAsia="Times New Roman" w:hAnsi="Helvetica Neue" w:cs="Times New Roman"/>
          <w:color w:val="4C5C65"/>
          <w:shd w:val="clear" w:color="auto" w:fill="FFFFFF"/>
          <w:lang w:eastAsia="de-DE"/>
        </w:rPr>
        <w:t>Markteinführung der Vintage-</w:t>
      </w:r>
      <w:r w:rsidR="0085213B">
        <w:rPr>
          <w:rFonts w:ascii="Helvetica Neue" w:eastAsia="Times New Roman" w:hAnsi="Helvetica Neue" w:cs="Times New Roman"/>
          <w:color w:val="4C5C65"/>
          <w:shd w:val="clear" w:color="auto" w:fill="FFFFFF"/>
          <w:lang w:eastAsia="de-DE"/>
        </w:rPr>
        <w:t xml:space="preserve">Modelle </w:t>
      </w:r>
      <w:r w:rsidR="00670094">
        <w:rPr>
          <w:rFonts w:ascii="Helvetica Neue" w:eastAsia="Times New Roman" w:hAnsi="Helvetica Neue" w:cs="Times New Roman"/>
          <w:color w:val="4C5C65"/>
          <w:shd w:val="clear" w:color="auto" w:fill="FFFFFF"/>
          <w:lang w:eastAsia="de-DE"/>
        </w:rPr>
        <w:t xml:space="preserve">in Österreich </w:t>
      </w:r>
      <w:r w:rsidR="0085213B">
        <w:rPr>
          <w:rFonts w:ascii="Helvetica Neue" w:eastAsia="Times New Roman" w:hAnsi="Helvetica Neue" w:cs="Times New Roman"/>
          <w:color w:val="4C5C65"/>
          <w:shd w:val="clear" w:color="auto" w:fill="FFFFFF"/>
          <w:lang w:eastAsia="de-DE"/>
        </w:rPr>
        <w:t>tr</w:t>
      </w:r>
      <w:r w:rsidR="006D51A4">
        <w:rPr>
          <w:rFonts w:ascii="Helvetica Neue" w:eastAsia="Times New Roman" w:hAnsi="Helvetica Neue" w:cs="Times New Roman"/>
          <w:color w:val="4C5C65"/>
          <w:shd w:val="clear" w:color="auto" w:fill="FFFFFF"/>
          <w:lang w:eastAsia="de-DE"/>
        </w:rPr>
        <w:t>ägt</w:t>
      </w:r>
      <w:r w:rsidR="0085213B">
        <w:rPr>
          <w:rFonts w:ascii="Helvetica Neue" w:eastAsia="Times New Roman" w:hAnsi="Helvetica Neue" w:cs="Times New Roman"/>
          <w:color w:val="4C5C65"/>
          <w:shd w:val="clear" w:color="auto" w:fill="FFFFFF"/>
          <w:lang w:eastAsia="de-DE"/>
        </w:rPr>
        <w:t xml:space="preserve"> zur Festigung dieser Position bei</w:t>
      </w:r>
      <w:r w:rsidR="00670094">
        <w:rPr>
          <w:rFonts w:ascii="Helvetica Neue" w:eastAsia="Times New Roman" w:hAnsi="Helvetica Neue" w:cs="Times New Roman"/>
          <w:color w:val="4C5C65"/>
          <w:shd w:val="clear" w:color="auto" w:fill="FFFFFF"/>
          <w:lang w:eastAsia="de-DE"/>
        </w:rPr>
        <w:t xml:space="preserve"> – nicht nur aufgrund ihrer außergewöhnlichen Gestaltung. „Die Retro-Linie beweist, dass Gorenje Tradition, Design und Innovation vereint“</w:t>
      </w:r>
      <w:r w:rsidR="006D51A4">
        <w:rPr>
          <w:rFonts w:ascii="Helvetica Neue" w:eastAsia="Times New Roman" w:hAnsi="Helvetica Neue" w:cs="Times New Roman"/>
          <w:color w:val="4C5C65"/>
          <w:shd w:val="clear" w:color="auto" w:fill="FFFFFF"/>
          <w:lang w:eastAsia="de-DE"/>
        </w:rPr>
        <w:t xml:space="preserve">, freut sich </w:t>
      </w:r>
      <w:proofErr w:type="spellStart"/>
      <w:r w:rsidR="006D51A4">
        <w:rPr>
          <w:rFonts w:ascii="Helvetica Neue" w:eastAsia="Times New Roman" w:hAnsi="Helvetica Neue" w:cs="Times New Roman"/>
          <w:color w:val="4C5C65"/>
          <w:shd w:val="clear" w:color="auto" w:fill="FFFFFF"/>
          <w:lang w:eastAsia="de-DE"/>
        </w:rPr>
        <w:t>Kuzmits</w:t>
      </w:r>
      <w:proofErr w:type="spellEnd"/>
      <w:r w:rsidR="006D51A4">
        <w:rPr>
          <w:rFonts w:ascii="Helvetica Neue" w:eastAsia="Times New Roman" w:hAnsi="Helvetica Neue" w:cs="Times New Roman"/>
          <w:color w:val="4C5C65"/>
          <w:shd w:val="clear" w:color="auto" w:fill="FFFFFF"/>
          <w:lang w:eastAsia="de-DE"/>
        </w:rPr>
        <w:t>.</w:t>
      </w:r>
    </w:p>
    <w:p w14:paraId="0B027041" w14:textId="77777777" w:rsidR="006A0B85" w:rsidRDefault="006A0B85" w:rsidP="00595B3B">
      <w:pPr>
        <w:spacing w:line="259" w:lineRule="auto"/>
        <w:jc w:val="both"/>
        <w:rPr>
          <w:rFonts w:ascii="Helvetica Neue" w:eastAsia="Times New Roman" w:hAnsi="Helvetica Neue" w:cs="Times New Roman"/>
          <w:color w:val="4C5C65"/>
          <w:shd w:val="clear" w:color="auto" w:fill="FFFFFF"/>
          <w:lang w:eastAsia="de-DE"/>
        </w:rPr>
      </w:pPr>
    </w:p>
    <w:p w14:paraId="42B54A27" w14:textId="19FE2684" w:rsidR="00005E2E" w:rsidRPr="00B81B45" w:rsidRDefault="00670094"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lastRenderedPageBreak/>
        <w:t xml:space="preserve">Die neuen Kühl-Gefrier-Geräte </w:t>
      </w:r>
      <w:r w:rsidR="006D51A4">
        <w:rPr>
          <w:rFonts w:ascii="Helvetica Neue" w:eastAsia="Times New Roman" w:hAnsi="Helvetica Neue" w:cs="Times New Roman"/>
          <w:color w:val="4C5C65"/>
          <w:shd w:val="clear" w:color="auto" w:fill="FFFFFF"/>
          <w:lang w:eastAsia="de-DE"/>
        </w:rPr>
        <w:t xml:space="preserve">knüpfen optisch an die 1960er- und 1970er-Jahre an und </w:t>
      </w:r>
      <w:r w:rsidR="003E5AD3">
        <w:rPr>
          <w:rFonts w:ascii="Helvetica Neue" w:eastAsia="Times New Roman" w:hAnsi="Helvetica Neue" w:cs="Times New Roman"/>
          <w:color w:val="4C5C65"/>
          <w:shd w:val="clear" w:color="auto" w:fill="FFFFFF"/>
          <w:lang w:eastAsia="de-DE"/>
        </w:rPr>
        <w:t xml:space="preserve">sind in den </w:t>
      </w:r>
      <w:r w:rsidR="006D51A4">
        <w:rPr>
          <w:rFonts w:ascii="Helvetica Neue" w:eastAsia="Times New Roman" w:hAnsi="Helvetica Neue" w:cs="Times New Roman"/>
          <w:color w:val="4C5C65"/>
          <w:shd w:val="clear" w:color="auto" w:fill="FFFFFF"/>
          <w:lang w:eastAsia="de-DE"/>
        </w:rPr>
        <w:t xml:space="preserve">klassischen </w:t>
      </w:r>
      <w:r w:rsidR="003E5AD3">
        <w:rPr>
          <w:rFonts w:ascii="Helvetica Neue" w:eastAsia="Times New Roman" w:hAnsi="Helvetica Neue" w:cs="Times New Roman"/>
          <w:color w:val="4C5C65"/>
          <w:shd w:val="clear" w:color="auto" w:fill="FFFFFF"/>
          <w:lang w:eastAsia="de-DE"/>
        </w:rPr>
        <w:t>Farben Bordeaux, Champagne, Oliv oder Schwarz erhältlich</w:t>
      </w:r>
      <w:r>
        <w:rPr>
          <w:rFonts w:ascii="Helvetica Neue" w:eastAsia="Times New Roman" w:hAnsi="Helvetica Neue" w:cs="Times New Roman"/>
          <w:color w:val="4C5C65"/>
          <w:shd w:val="clear" w:color="auto" w:fill="FFFFFF"/>
          <w:lang w:eastAsia="de-DE"/>
        </w:rPr>
        <w:t>.</w:t>
      </w:r>
      <w:r w:rsidR="003E5AD3">
        <w:rPr>
          <w:rFonts w:ascii="Helvetica Neue" w:eastAsia="Times New Roman" w:hAnsi="Helvetica Neue" w:cs="Times New Roman"/>
          <w:color w:val="4C5C65"/>
          <w:shd w:val="clear" w:color="auto" w:fill="FFFFFF"/>
          <w:lang w:eastAsia="de-DE"/>
        </w:rPr>
        <w:t xml:space="preserve"> Damals erlebte Österreich einen Wirtschaftsboom, der </w:t>
      </w:r>
      <w:r w:rsidR="006D51A4">
        <w:rPr>
          <w:rFonts w:ascii="Helvetica Neue" w:eastAsia="Times New Roman" w:hAnsi="Helvetica Neue" w:cs="Times New Roman"/>
          <w:color w:val="4C5C65"/>
          <w:shd w:val="clear" w:color="auto" w:fill="FFFFFF"/>
          <w:lang w:eastAsia="de-DE"/>
        </w:rPr>
        <w:t xml:space="preserve">sich </w:t>
      </w:r>
      <w:r w:rsidR="003E5AD3">
        <w:rPr>
          <w:rFonts w:ascii="Helvetica Neue" w:eastAsia="Times New Roman" w:hAnsi="Helvetica Neue" w:cs="Times New Roman"/>
          <w:color w:val="4C5C65"/>
          <w:shd w:val="clear" w:color="auto" w:fill="FFFFFF"/>
          <w:lang w:eastAsia="de-DE"/>
        </w:rPr>
        <w:t xml:space="preserve">auch in den Haushalten </w:t>
      </w:r>
      <w:r w:rsidR="006D51A4">
        <w:rPr>
          <w:rFonts w:ascii="Helvetica Neue" w:eastAsia="Times New Roman" w:hAnsi="Helvetica Neue" w:cs="Times New Roman"/>
          <w:color w:val="4C5C65"/>
          <w:shd w:val="clear" w:color="auto" w:fill="FFFFFF"/>
          <w:lang w:eastAsia="de-DE"/>
        </w:rPr>
        <w:t>niedergeschlagen hat</w:t>
      </w:r>
      <w:r w:rsidR="003E5AD3">
        <w:rPr>
          <w:rFonts w:ascii="Helvetica Neue" w:eastAsia="Times New Roman" w:hAnsi="Helvetica Neue" w:cs="Times New Roman"/>
          <w:color w:val="4C5C65"/>
          <w:shd w:val="clear" w:color="auto" w:fill="FFFFFF"/>
          <w:lang w:eastAsia="de-DE"/>
        </w:rPr>
        <w:t xml:space="preserve">: 1971 besaßen bereits zwei Drittel der Österreicherinnen und Österreicher einen eigenen Kühlschrank. Gorenje </w:t>
      </w:r>
      <w:r w:rsidR="003C38F7">
        <w:rPr>
          <w:rFonts w:ascii="Helvetica Neue" w:eastAsia="Times New Roman" w:hAnsi="Helvetica Neue" w:cs="Times New Roman"/>
          <w:color w:val="4C5C65"/>
          <w:shd w:val="clear" w:color="auto" w:fill="FFFFFF"/>
          <w:lang w:eastAsia="de-DE"/>
        </w:rPr>
        <w:t xml:space="preserve">hat diesen Trend frühzeitig </w:t>
      </w:r>
      <w:r w:rsidR="006D51A4">
        <w:rPr>
          <w:rFonts w:ascii="Helvetica Neue" w:eastAsia="Times New Roman" w:hAnsi="Helvetica Neue" w:cs="Times New Roman"/>
          <w:color w:val="4C5C65"/>
          <w:shd w:val="clear" w:color="auto" w:fill="FFFFFF"/>
          <w:lang w:eastAsia="de-DE"/>
        </w:rPr>
        <w:t>erkannt</w:t>
      </w:r>
      <w:r w:rsidR="003E5AD3">
        <w:rPr>
          <w:rFonts w:ascii="Helvetica Neue" w:eastAsia="Times New Roman" w:hAnsi="Helvetica Neue" w:cs="Times New Roman"/>
          <w:color w:val="4C5C65"/>
          <w:shd w:val="clear" w:color="auto" w:fill="FFFFFF"/>
          <w:lang w:eastAsia="de-DE"/>
        </w:rPr>
        <w:t xml:space="preserve"> und stellt</w:t>
      </w:r>
      <w:r w:rsidR="006D51A4">
        <w:rPr>
          <w:rFonts w:ascii="Helvetica Neue" w:eastAsia="Times New Roman" w:hAnsi="Helvetica Neue" w:cs="Times New Roman"/>
          <w:color w:val="4C5C65"/>
          <w:shd w:val="clear" w:color="auto" w:fill="FFFFFF"/>
          <w:lang w:eastAsia="de-DE"/>
        </w:rPr>
        <w:t xml:space="preserve"> daher</w:t>
      </w:r>
      <w:r w:rsidR="003E5AD3">
        <w:rPr>
          <w:rFonts w:ascii="Helvetica Neue" w:eastAsia="Times New Roman" w:hAnsi="Helvetica Neue" w:cs="Times New Roman"/>
          <w:color w:val="4C5C65"/>
          <w:shd w:val="clear" w:color="auto" w:fill="FFFFFF"/>
          <w:lang w:eastAsia="de-DE"/>
        </w:rPr>
        <w:t xml:space="preserve"> </w:t>
      </w:r>
      <w:r w:rsidR="003C38F7">
        <w:rPr>
          <w:rFonts w:ascii="Helvetica Neue" w:eastAsia="Times New Roman" w:hAnsi="Helvetica Neue" w:cs="Times New Roman"/>
          <w:color w:val="4C5C65"/>
          <w:shd w:val="clear" w:color="auto" w:fill="FFFFFF"/>
          <w:lang w:eastAsia="de-DE"/>
        </w:rPr>
        <w:t xml:space="preserve">schon </w:t>
      </w:r>
      <w:r w:rsidR="003E5AD3">
        <w:rPr>
          <w:rFonts w:ascii="Helvetica Neue" w:eastAsia="Times New Roman" w:hAnsi="Helvetica Neue" w:cs="Times New Roman"/>
          <w:color w:val="4C5C65"/>
          <w:shd w:val="clear" w:color="auto" w:fill="FFFFFF"/>
          <w:lang w:eastAsia="de-DE"/>
        </w:rPr>
        <w:t xml:space="preserve">seit 1958 Haushaltsgeräte her. </w:t>
      </w:r>
      <w:r w:rsidR="004D638C">
        <w:rPr>
          <w:rFonts w:ascii="Helvetica Neue" w:eastAsia="Times New Roman" w:hAnsi="Helvetica Neue" w:cs="Times New Roman"/>
          <w:color w:val="4C5C65"/>
          <w:shd w:val="clear" w:color="auto" w:fill="FFFFFF"/>
          <w:lang w:eastAsia="de-DE"/>
        </w:rPr>
        <w:t>D</w:t>
      </w:r>
      <w:r w:rsidR="003C38F7">
        <w:rPr>
          <w:rFonts w:ascii="Helvetica Neue" w:eastAsia="Times New Roman" w:hAnsi="Helvetica Neue" w:cs="Times New Roman"/>
          <w:color w:val="4C5C65"/>
          <w:shd w:val="clear" w:color="auto" w:fill="FFFFFF"/>
          <w:lang w:eastAsia="de-DE"/>
        </w:rPr>
        <w:t xml:space="preserve">ie </w:t>
      </w:r>
      <w:r w:rsidR="002D6B3C">
        <w:rPr>
          <w:rFonts w:ascii="Helvetica Neue" w:eastAsia="Times New Roman" w:hAnsi="Helvetica Neue" w:cs="Times New Roman"/>
          <w:color w:val="4C5C65"/>
          <w:shd w:val="clear" w:color="auto" w:fill="FFFFFF"/>
          <w:lang w:eastAsia="de-DE"/>
        </w:rPr>
        <w:t>Retro-</w:t>
      </w:r>
      <w:r w:rsidR="003C38F7">
        <w:rPr>
          <w:rFonts w:ascii="Helvetica Neue" w:eastAsia="Times New Roman" w:hAnsi="Helvetica Neue" w:cs="Times New Roman"/>
          <w:color w:val="4C5C65"/>
          <w:shd w:val="clear" w:color="auto" w:fill="FFFFFF"/>
          <w:lang w:eastAsia="de-DE"/>
        </w:rPr>
        <w:t xml:space="preserve">Geräte knüpfen an diese lange </w:t>
      </w:r>
      <w:r w:rsidR="006D51A4">
        <w:rPr>
          <w:rFonts w:ascii="Helvetica Neue" w:eastAsia="Times New Roman" w:hAnsi="Helvetica Neue" w:cs="Times New Roman"/>
          <w:color w:val="4C5C65"/>
          <w:shd w:val="clear" w:color="auto" w:fill="FFFFFF"/>
          <w:lang w:eastAsia="de-DE"/>
        </w:rPr>
        <w:t>Tradition</w:t>
      </w:r>
      <w:r w:rsidR="003C38F7">
        <w:rPr>
          <w:rFonts w:ascii="Helvetica Neue" w:eastAsia="Times New Roman" w:hAnsi="Helvetica Neue" w:cs="Times New Roman"/>
          <w:color w:val="4C5C65"/>
          <w:shd w:val="clear" w:color="auto" w:fill="FFFFFF"/>
          <w:lang w:eastAsia="de-DE"/>
        </w:rPr>
        <w:t xml:space="preserve"> an. </w:t>
      </w:r>
      <w:r w:rsidR="000C4BCD">
        <w:rPr>
          <w:rFonts w:ascii="Helvetica Neue" w:eastAsia="Times New Roman" w:hAnsi="Helvetica Neue" w:cs="Times New Roman"/>
          <w:color w:val="4C5C65"/>
          <w:shd w:val="clear" w:color="auto" w:fill="FFFFFF"/>
          <w:lang w:eastAsia="de-DE"/>
        </w:rPr>
        <w:t>D</w:t>
      </w:r>
      <w:r w:rsidR="003F177D">
        <w:rPr>
          <w:rFonts w:ascii="Helvetica Neue" w:eastAsia="Times New Roman" w:hAnsi="Helvetica Neue" w:cs="Times New Roman"/>
          <w:color w:val="4C5C65"/>
          <w:shd w:val="clear" w:color="auto" w:fill="FFFFFF"/>
          <w:lang w:eastAsia="de-DE"/>
        </w:rPr>
        <w:t xml:space="preserve">och </w:t>
      </w:r>
      <w:r w:rsidR="00A21F53">
        <w:rPr>
          <w:rFonts w:ascii="Helvetica Neue" w:eastAsia="Times New Roman" w:hAnsi="Helvetica Neue" w:cs="Times New Roman"/>
          <w:color w:val="4C5C65"/>
          <w:shd w:val="clear" w:color="auto" w:fill="FFFFFF"/>
          <w:lang w:eastAsia="de-DE"/>
        </w:rPr>
        <w:t>h</w:t>
      </w:r>
      <w:r w:rsidR="003F177D">
        <w:rPr>
          <w:rFonts w:ascii="Helvetica Neue" w:eastAsia="Times New Roman" w:hAnsi="Helvetica Neue" w:cs="Times New Roman"/>
          <w:color w:val="4C5C65"/>
          <w:shd w:val="clear" w:color="auto" w:fill="FFFFFF"/>
          <w:lang w:eastAsia="de-DE"/>
        </w:rPr>
        <w:t>inter der nostalgisch anmutende</w:t>
      </w:r>
      <w:r w:rsidR="00475100">
        <w:rPr>
          <w:rFonts w:ascii="Helvetica Neue" w:eastAsia="Times New Roman" w:hAnsi="Helvetica Neue" w:cs="Times New Roman"/>
          <w:color w:val="4C5C65"/>
          <w:shd w:val="clear" w:color="auto" w:fill="FFFFFF"/>
          <w:lang w:eastAsia="de-DE"/>
        </w:rPr>
        <w:t xml:space="preserve">n Hülle verbirgt sich </w:t>
      </w:r>
      <w:r w:rsidR="00660437">
        <w:rPr>
          <w:rFonts w:ascii="Helvetica Neue" w:eastAsia="Times New Roman" w:hAnsi="Helvetica Neue" w:cs="Times New Roman"/>
          <w:color w:val="4C5C65"/>
          <w:shd w:val="clear" w:color="auto" w:fill="FFFFFF"/>
          <w:lang w:eastAsia="de-DE"/>
        </w:rPr>
        <w:t>modernste</w:t>
      </w:r>
      <w:r w:rsidR="00475100">
        <w:rPr>
          <w:rFonts w:ascii="Helvetica Neue" w:eastAsia="Times New Roman" w:hAnsi="Helvetica Neue" w:cs="Times New Roman"/>
          <w:color w:val="4C5C65"/>
          <w:shd w:val="clear" w:color="auto" w:fill="FFFFFF"/>
          <w:lang w:eastAsia="de-DE"/>
        </w:rPr>
        <w:t xml:space="preserve"> Technik.</w:t>
      </w:r>
    </w:p>
    <w:p w14:paraId="234887E2" w14:textId="568A2ECA" w:rsidR="00A13306" w:rsidRDefault="00A13306" w:rsidP="00595B3B">
      <w:pPr>
        <w:spacing w:line="259" w:lineRule="auto"/>
        <w:jc w:val="both"/>
        <w:rPr>
          <w:rFonts w:ascii="Helvetica Neue" w:eastAsia="Times New Roman" w:hAnsi="Helvetica Neue" w:cs="Times New Roman"/>
          <w:color w:val="4C5C65"/>
          <w:shd w:val="clear" w:color="auto" w:fill="FFFFFF"/>
          <w:lang w:eastAsia="de-DE"/>
        </w:rPr>
      </w:pPr>
    </w:p>
    <w:p w14:paraId="4371CA1A" w14:textId="77777777" w:rsidR="00A1332D" w:rsidRPr="00B81B45" w:rsidRDefault="00A1332D" w:rsidP="00A1332D">
      <w:pPr>
        <w:spacing w:line="259" w:lineRule="auto"/>
        <w:jc w:val="both"/>
        <w:rPr>
          <w:rFonts w:ascii="Helvetica Neue" w:eastAsia="Times New Roman" w:hAnsi="Helvetica Neue" w:cs="Times New Roman"/>
          <w:b/>
          <w:bCs/>
          <w:color w:val="4C5C65"/>
          <w:shd w:val="clear" w:color="auto" w:fill="FFFFFF"/>
          <w:lang w:eastAsia="de-DE"/>
        </w:rPr>
      </w:pPr>
      <w:r w:rsidRPr="00B81B45">
        <w:rPr>
          <w:rFonts w:ascii="Helvetica Neue" w:eastAsia="Times New Roman" w:hAnsi="Helvetica Neue" w:cs="Times New Roman"/>
          <w:b/>
          <w:bCs/>
          <w:color w:val="4C5C65"/>
          <w:shd w:val="clear" w:color="auto" w:fill="FFFFFF"/>
          <w:lang w:eastAsia="de-DE"/>
        </w:rPr>
        <w:t>Intelligente Temperatur</w:t>
      </w:r>
      <w:r>
        <w:rPr>
          <w:rFonts w:ascii="Helvetica Neue" w:eastAsia="Times New Roman" w:hAnsi="Helvetica Neue" w:cs="Times New Roman"/>
          <w:b/>
          <w:bCs/>
          <w:color w:val="4C5C65"/>
          <w:shd w:val="clear" w:color="auto" w:fill="FFFFFF"/>
          <w:lang w:eastAsia="de-DE"/>
        </w:rPr>
        <w:t>steuerung</w:t>
      </w:r>
      <w:r w:rsidRPr="00B81B45">
        <w:rPr>
          <w:rFonts w:ascii="Helvetica Neue" w:eastAsia="Times New Roman" w:hAnsi="Helvetica Neue" w:cs="Times New Roman"/>
          <w:b/>
          <w:bCs/>
          <w:color w:val="4C5C65"/>
          <w:shd w:val="clear" w:color="auto" w:fill="FFFFFF"/>
          <w:lang w:eastAsia="de-DE"/>
        </w:rPr>
        <w:t xml:space="preserve"> und Energieeffizienz</w:t>
      </w:r>
    </w:p>
    <w:p w14:paraId="4668F452" w14:textId="77777777" w:rsidR="00A1332D" w:rsidRDefault="00A1332D" w:rsidP="00595B3B">
      <w:pPr>
        <w:spacing w:line="259" w:lineRule="auto"/>
        <w:jc w:val="both"/>
        <w:rPr>
          <w:rFonts w:ascii="Helvetica Neue" w:eastAsia="Times New Roman" w:hAnsi="Helvetica Neue" w:cs="Times New Roman"/>
          <w:color w:val="4C5C65"/>
          <w:shd w:val="clear" w:color="auto" w:fill="FFFFFF"/>
          <w:lang w:eastAsia="de-DE"/>
        </w:rPr>
      </w:pPr>
    </w:p>
    <w:p w14:paraId="4B7B61A6" w14:textId="305BE376" w:rsidR="00195DB5" w:rsidRDefault="00475100"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D</w:t>
      </w:r>
      <w:r w:rsidR="001C5C2C">
        <w:rPr>
          <w:rFonts w:ascii="Helvetica Neue" w:eastAsia="Times New Roman" w:hAnsi="Helvetica Neue" w:cs="Times New Roman"/>
          <w:color w:val="4C5C65"/>
          <w:shd w:val="clear" w:color="auto" w:fill="FFFFFF"/>
          <w:lang w:eastAsia="de-DE"/>
        </w:rPr>
        <w:t>as</w:t>
      </w:r>
      <w:r w:rsidR="00770B80">
        <w:rPr>
          <w:rFonts w:ascii="Helvetica Neue" w:eastAsia="Times New Roman" w:hAnsi="Helvetica Neue" w:cs="Times New Roman"/>
          <w:color w:val="4C5C65"/>
          <w:shd w:val="clear" w:color="auto" w:fill="FFFFFF"/>
          <w:lang w:eastAsia="de-DE"/>
        </w:rPr>
        <w:t xml:space="preserve"> </w:t>
      </w:r>
      <w:proofErr w:type="spellStart"/>
      <w:r w:rsidR="00770B80">
        <w:rPr>
          <w:rFonts w:ascii="Helvetica Neue" w:eastAsia="Times New Roman" w:hAnsi="Helvetica Neue" w:cs="Times New Roman"/>
          <w:color w:val="4C5C65"/>
          <w:shd w:val="clear" w:color="auto" w:fill="FFFFFF"/>
          <w:lang w:eastAsia="de-DE"/>
        </w:rPr>
        <w:t>IonAir</w:t>
      </w:r>
      <w:proofErr w:type="spellEnd"/>
      <w:r w:rsidR="00770B80">
        <w:rPr>
          <w:rFonts w:ascii="Helvetica Neue" w:eastAsia="Times New Roman" w:hAnsi="Helvetica Neue" w:cs="Times New Roman"/>
          <w:color w:val="4C5C65"/>
          <w:shd w:val="clear" w:color="auto" w:fill="FFFFFF"/>
          <w:lang w:eastAsia="de-DE"/>
        </w:rPr>
        <w:t xml:space="preserve">-System </w:t>
      </w:r>
      <w:r w:rsidR="001B0D35">
        <w:rPr>
          <w:rFonts w:ascii="Helvetica Neue" w:eastAsia="Times New Roman" w:hAnsi="Helvetica Neue" w:cs="Times New Roman"/>
          <w:color w:val="4C5C65"/>
          <w:shd w:val="clear" w:color="auto" w:fill="FFFFFF"/>
          <w:lang w:eastAsia="de-DE"/>
        </w:rPr>
        <w:t xml:space="preserve">von </w:t>
      </w:r>
      <w:proofErr w:type="spellStart"/>
      <w:r w:rsidR="001B0D35">
        <w:rPr>
          <w:rFonts w:ascii="Helvetica Neue" w:eastAsia="Times New Roman" w:hAnsi="Helvetica Neue" w:cs="Times New Roman"/>
          <w:color w:val="4C5C65"/>
          <w:shd w:val="clear" w:color="auto" w:fill="FFFFFF"/>
          <w:lang w:eastAsia="de-DE"/>
        </w:rPr>
        <w:t>Gorenje</w:t>
      </w:r>
      <w:proofErr w:type="spellEnd"/>
      <w:r w:rsidR="001C5C2C">
        <w:rPr>
          <w:rFonts w:ascii="Helvetica Neue" w:eastAsia="Times New Roman" w:hAnsi="Helvetica Neue" w:cs="Times New Roman"/>
          <w:color w:val="4C5C65"/>
          <w:shd w:val="clear" w:color="auto" w:fill="FFFFFF"/>
          <w:lang w:eastAsia="de-DE"/>
        </w:rPr>
        <w:t xml:space="preserve"> erzeugt </w:t>
      </w:r>
      <w:r w:rsidR="00770B80">
        <w:rPr>
          <w:rFonts w:ascii="Helvetica Neue" w:eastAsia="Times New Roman" w:hAnsi="Helvetica Neue" w:cs="Times New Roman"/>
          <w:color w:val="4C5C65"/>
          <w:shd w:val="clear" w:color="auto" w:fill="FFFFFF"/>
          <w:lang w:eastAsia="de-DE"/>
        </w:rPr>
        <w:t>negativ geladene Ionen</w:t>
      </w:r>
      <w:r w:rsidR="00703C92">
        <w:rPr>
          <w:rFonts w:ascii="Helvetica Neue" w:eastAsia="Times New Roman" w:hAnsi="Helvetica Neue" w:cs="Times New Roman"/>
          <w:color w:val="4C5C65"/>
          <w:shd w:val="clear" w:color="auto" w:fill="FFFFFF"/>
          <w:lang w:eastAsia="de-DE"/>
        </w:rPr>
        <w:t>. Die ionisierte Luft wird durch</w:t>
      </w:r>
      <w:r w:rsidR="00770B80">
        <w:rPr>
          <w:rFonts w:ascii="Helvetica Neue" w:eastAsia="Times New Roman" w:hAnsi="Helvetica Neue" w:cs="Times New Roman"/>
          <w:color w:val="4C5C65"/>
          <w:shd w:val="clear" w:color="auto" w:fill="FFFFFF"/>
          <w:lang w:eastAsia="de-DE"/>
        </w:rPr>
        <w:t xml:space="preserve"> ein Belüftungssystem im Kühl</w:t>
      </w:r>
      <w:r w:rsidR="00A64A90">
        <w:rPr>
          <w:rFonts w:ascii="Helvetica Neue" w:eastAsia="Times New Roman" w:hAnsi="Helvetica Neue" w:cs="Times New Roman"/>
          <w:color w:val="4C5C65"/>
          <w:shd w:val="clear" w:color="auto" w:fill="FFFFFF"/>
          <w:lang w:eastAsia="de-DE"/>
        </w:rPr>
        <w:t>schrank-T</w:t>
      </w:r>
      <w:r w:rsidR="00770B80">
        <w:rPr>
          <w:rFonts w:ascii="Helvetica Neue" w:eastAsia="Times New Roman" w:hAnsi="Helvetica Neue" w:cs="Times New Roman"/>
          <w:color w:val="4C5C65"/>
          <w:shd w:val="clear" w:color="auto" w:fill="FFFFFF"/>
          <w:lang w:eastAsia="de-DE"/>
        </w:rPr>
        <w:t xml:space="preserve">eil des Geräts </w:t>
      </w:r>
      <w:r w:rsidR="00703C92">
        <w:rPr>
          <w:rFonts w:ascii="Helvetica Neue" w:eastAsia="Times New Roman" w:hAnsi="Helvetica Neue" w:cs="Times New Roman"/>
          <w:color w:val="4C5C65"/>
          <w:shd w:val="clear" w:color="auto" w:fill="FFFFFF"/>
          <w:lang w:eastAsia="de-DE"/>
        </w:rPr>
        <w:t>verteilt</w:t>
      </w:r>
      <w:r w:rsidR="00B53514">
        <w:rPr>
          <w:rFonts w:ascii="Helvetica Neue" w:eastAsia="Times New Roman" w:hAnsi="Helvetica Neue" w:cs="Times New Roman"/>
          <w:color w:val="4C5C65"/>
          <w:shd w:val="clear" w:color="auto" w:fill="FFFFFF"/>
          <w:lang w:eastAsia="de-DE"/>
        </w:rPr>
        <w:t xml:space="preserve">. </w:t>
      </w:r>
      <w:r w:rsidR="001C5C2C">
        <w:rPr>
          <w:rFonts w:ascii="Helvetica Neue" w:eastAsia="Times New Roman" w:hAnsi="Helvetica Neue" w:cs="Times New Roman"/>
          <w:color w:val="4C5C65"/>
          <w:shd w:val="clear" w:color="auto" w:fill="FFFFFF"/>
          <w:lang w:eastAsia="de-DE"/>
        </w:rPr>
        <w:t xml:space="preserve">Auf diese Weise werden ungewollte Gerüche neutralisiert und </w:t>
      </w:r>
      <w:r w:rsidR="00B53514">
        <w:rPr>
          <w:rFonts w:ascii="Helvetica Neue" w:eastAsia="Times New Roman" w:hAnsi="Helvetica Neue" w:cs="Times New Roman"/>
          <w:color w:val="4C5C65"/>
          <w:shd w:val="clear" w:color="auto" w:fill="FFFFFF"/>
          <w:lang w:eastAsia="de-DE"/>
        </w:rPr>
        <w:t xml:space="preserve">eine konstante Temperatur auf allen Ebenen </w:t>
      </w:r>
      <w:r w:rsidR="001C5C2C">
        <w:rPr>
          <w:rFonts w:ascii="Helvetica Neue" w:eastAsia="Times New Roman" w:hAnsi="Helvetica Neue" w:cs="Times New Roman"/>
          <w:color w:val="4C5C65"/>
          <w:shd w:val="clear" w:color="auto" w:fill="FFFFFF"/>
          <w:lang w:eastAsia="de-DE"/>
        </w:rPr>
        <w:t>gewährleistet</w:t>
      </w:r>
      <w:r w:rsidR="0002306B">
        <w:rPr>
          <w:rFonts w:ascii="Helvetica Neue" w:eastAsia="Times New Roman" w:hAnsi="Helvetica Neue" w:cs="Times New Roman"/>
          <w:color w:val="4C5C65"/>
          <w:shd w:val="clear" w:color="auto" w:fill="FFFFFF"/>
          <w:lang w:eastAsia="de-DE"/>
        </w:rPr>
        <w:t xml:space="preserve">, das wiederum </w:t>
      </w:r>
      <w:proofErr w:type="gramStart"/>
      <w:r w:rsidR="0002306B">
        <w:rPr>
          <w:rFonts w:ascii="Helvetica Neue" w:eastAsia="Times New Roman" w:hAnsi="Helvetica Neue" w:cs="Times New Roman"/>
          <w:color w:val="4C5C65"/>
          <w:shd w:val="clear" w:color="auto" w:fill="FFFFFF"/>
          <w:lang w:eastAsia="de-DE"/>
        </w:rPr>
        <w:t>hilft</w:t>
      </w:r>
      <w:proofErr w:type="gramEnd"/>
      <w:r w:rsidR="0002306B">
        <w:rPr>
          <w:rFonts w:ascii="Helvetica Neue" w:eastAsia="Times New Roman" w:hAnsi="Helvetica Neue" w:cs="Times New Roman"/>
          <w:color w:val="4C5C65"/>
          <w:shd w:val="clear" w:color="auto" w:fill="FFFFFF"/>
          <w:lang w:eastAsia="de-DE"/>
        </w:rPr>
        <w:t xml:space="preserve"> die Lebensmittel länger frisch zu halten.</w:t>
      </w:r>
    </w:p>
    <w:p w14:paraId="40F93172" w14:textId="32EABCDB" w:rsidR="00B53514" w:rsidRDefault="00B53514" w:rsidP="00595B3B">
      <w:pPr>
        <w:spacing w:line="259" w:lineRule="auto"/>
        <w:jc w:val="both"/>
        <w:rPr>
          <w:rFonts w:ascii="Helvetica Neue" w:eastAsia="Times New Roman" w:hAnsi="Helvetica Neue" w:cs="Times New Roman"/>
          <w:color w:val="4C5C65"/>
          <w:shd w:val="clear" w:color="auto" w:fill="FFFFFF"/>
          <w:lang w:eastAsia="de-DE"/>
        </w:rPr>
      </w:pPr>
    </w:p>
    <w:p w14:paraId="3BC25B52" w14:textId="4120332B" w:rsidR="000103BF" w:rsidRPr="00B81B45" w:rsidRDefault="004265A4"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Ein weiteres </w:t>
      </w:r>
      <w:r w:rsidR="00B53514">
        <w:rPr>
          <w:rFonts w:ascii="Helvetica Neue" w:eastAsia="Times New Roman" w:hAnsi="Helvetica Neue" w:cs="Times New Roman"/>
          <w:color w:val="4C5C65"/>
          <w:shd w:val="clear" w:color="auto" w:fill="FFFFFF"/>
          <w:lang w:eastAsia="de-DE"/>
        </w:rPr>
        <w:t xml:space="preserve">Feature </w:t>
      </w:r>
      <w:r>
        <w:rPr>
          <w:rFonts w:ascii="Helvetica Neue" w:eastAsia="Times New Roman" w:hAnsi="Helvetica Neue" w:cs="Times New Roman"/>
          <w:color w:val="4C5C65"/>
          <w:shd w:val="clear" w:color="auto" w:fill="FFFFFF"/>
          <w:lang w:eastAsia="de-DE"/>
        </w:rPr>
        <w:t>heißt</w:t>
      </w:r>
      <w:r w:rsidR="00370126">
        <w:rPr>
          <w:rFonts w:ascii="Helvetica Neue" w:eastAsia="Times New Roman" w:hAnsi="Helvetica Neue" w:cs="Times New Roman"/>
          <w:color w:val="4C5C65"/>
          <w:shd w:val="clear" w:color="auto" w:fill="FFFFFF"/>
          <w:lang w:eastAsia="de-DE"/>
        </w:rPr>
        <w:t xml:space="preserve"> „</w:t>
      </w:r>
      <w:proofErr w:type="spellStart"/>
      <w:r w:rsidR="00370126">
        <w:rPr>
          <w:rFonts w:ascii="Helvetica Neue" w:eastAsia="Times New Roman" w:hAnsi="Helvetica Neue" w:cs="Times New Roman"/>
          <w:color w:val="4C5C65"/>
          <w:shd w:val="clear" w:color="auto" w:fill="FFFFFF"/>
          <w:lang w:eastAsia="de-DE"/>
        </w:rPr>
        <w:t>AdaptTech</w:t>
      </w:r>
      <w:proofErr w:type="spellEnd"/>
      <w:r w:rsidR="00370126">
        <w:rPr>
          <w:rFonts w:ascii="Helvetica Neue" w:eastAsia="Times New Roman" w:hAnsi="Helvetica Neue" w:cs="Times New Roman"/>
          <w:color w:val="4C5C65"/>
          <w:shd w:val="clear" w:color="auto" w:fill="FFFFFF"/>
          <w:lang w:eastAsia="de-DE"/>
        </w:rPr>
        <w:t>“</w:t>
      </w:r>
      <w:r w:rsidR="005234F9">
        <w:rPr>
          <w:rFonts w:ascii="Helvetica Neue" w:eastAsia="Times New Roman" w:hAnsi="Helvetica Neue" w:cs="Times New Roman"/>
          <w:color w:val="4C5C65"/>
          <w:shd w:val="clear" w:color="auto" w:fill="FFFFFF"/>
          <w:lang w:eastAsia="de-DE"/>
        </w:rPr>
        <w:t>:</w:t>
      </w:r>
      <w:r w:rsidR="00370126">
        <w:rPr>
          <w:rFonts w:ascii="Helvetica Neue" w:eastAsia="Times New Roman" w:hAnsi="Helvetica Neue" w:cs="Times New Roman"/>
          <w:color w:val="4C5C65"/>
          <w:shd w:val="clear" w:color="auto" w:fill="FFFFFF"/>
          <w:lang w:eastAsia="de-DE"/>
        </w:rPr>
        <w:t xml:space="preserve"> </w:t>
      </w:r>
      <w:r w:rsidR="00A64A90">
        <w:rPr>
          <w:rFonts w:ascii="Helvetica Neue" w:eastAsia="Times New Roman" w:hAnsi="Helvetica Neue" w:cs="Times New Roman"/>
          <w:color w:val="4C5C65"/>
          <w:shd w:val="clear" w:color="auto" w:fill="FFFFFF"/>
          <w:lang w:eastAsia="de-DE"/>
        </w:rPr>
        <w:t>Das Gerät analysiert kontinuierlich, wie es verwendet wird</w:t>
      </w:r>
      <w:r w:rsidR="00C63BFF">
        <w:rPr>
          <w:rFonts w:ascii="Helvetica Neue" w:eastAsia="Times New Roman" w:hAnsi="Helvetica Neue" w:cs="Times New Roman"/>
          <w:color w:val="4C5C65"/>
          <w:shd w:val="clear" w:color="auto" w:fill="FFFFFF"/>
          <w:lang w:eastAsia="de-DE"/>
        </w:rPr>
        <w:t xml:space="preserve">, kann dadurch voraussagen, wann </w:t>
      </w:r>
      <w:r w:rsidR="009A09F9">
        <w:rPr>
          <w:rFonts w:ascii="Helvetica Neue" w:eastAsia="Times New Roman" w:hAnsi="Helvetica Neue" w:cs="Times New Roman"/>
          <w:color w:val="4C5C65"/>
          <w:shd w:val="clear" w:color="auto" w:fill="FFFFFF"/>
          <w:lang w:eastAsia="de-DE"/>
        </w:rPr>
        <w:t xml:space="preserve">in etwa </w:t>
      </w:r>
      <w:r w:rsidR="00C63BFF">
        <w:rPr>
          <w:rFonts w:ascii="Helvetica Neue" w:eastAsia="Times New Roman" w:hAnsi="Helvetica Neue" w:cs="Times New Roman"/>
          <w:color w:val="4C5C65"/>
          <w:shd w:val="clear" w:color="auto" w:fill="FFFFFF"/>
          <w:lang w:eastAsia="de-DE"/>
        </w:rPr>
        <w:t xml:space="preserve">die Kühlschranktür geöffnet wird, und senkt die Temperatur </w:t>
      </w:r>
      <w:r w:rsidR="00940BDF">
        <w:rPr>
          <w:rFonts w:ascii="Helvetica Neue" w:eastAsia="Times New Roman" w:hAnsi="Helvetica Neue" w:cs="Times New Roman"/>
          <w:color w:val="4C5C65"/>
          <w:shd w:val="clear" w:color="auto" w:fill="FFFFFF"/>
          <w:lang w:eastAsia="de-DE"/>
        </w:rPr>
        <w:t>in dieser Zeitspanne</w:t>
      </w:r>
      <w:r w:rsidR="00C63BFF">
        <w:rPr>
          <w:rFonts w:ascii="Helvetica Neue" w:eastAsia="Times New Roman" w:hAnsi="Helvetica Neue" w:cs="Times New Roman"/>
          <w:color w:val="4C5C65"/>
          <w:shd w:val="clear" w:color="auto" w:fill="FFFFFF"/>
          <w:lang w:eastAsia="de-DE"/>
        </w:rPr>
        <w:t xml:space="preserve"> </w:t>
      </w:r>
      <w:r w:rsidR="00940BDF">
        <w:rPr>
          <w:rFonts w:ascii="Helvetica Neue" w:eastAsia="Times New Roman" w:hAnsi="Helvetica Neue" w:cs="Times New Roman"/>
          <w:color w:val="4C5C65"/>
          <w:shd w:val="clear" w:color="auto" w:fill="FFFFFF"/>
          <w:lang w:eastAsia="de-DE"/>
        </w:rPr>
        <w:t xml:space="preserve">vorausschauend </w:t>
      </w:r>
      <w:r w:rsidR="00C63BFF">
        <w:rPr>
          <w:rFonts w:ascii="Helvetica Neue" w:eastAsia="Times New Roman" w:hAnsi="Helvetica Neue" w:cs="Times New Roman"/>
          <w:color w:val="4C5C65"/>
          <w:shd w:val="clear" w:color="auto" w:fill="FFFFFF"/>
          <w:lang w:eastAsia="de-DE"/>
        </w:rPr>
        <w:t xml:space="preserve">leicht ab. Auch das trägt dazu bei, </w:t>
      </w:r>
      <w:r w:rsidR="00940BDF">
        <w:rPr>
          <w:rFonts w:ascii="Helvetica Neue" w:eastAsia="Times New Roman" w:hAnsi="Helvetica Neue" w:cs="Times New Roman"/>
          <w:color w:val="4C5C65"/>
          <w:shd w:val="clear" w:color="auto" w:fill="FFFFFF"/>
          <w:lang w:eastAsia="de-DE"/>
        </w:rPr>
        <w:t xml:space="preserve">das Ökosystem des Kühlschranks stabil zu halten und damit auch </w:t>
      </w:r>
      <w:r w:rsidR="00C63BFF">
        <w:rPr>
          <w:rFonts w:ascii="Helvetica Neue" w:eastAsia="Times New Roman" w:hAnsi="Helvetica Neue" w:cs="Times New Roman"/>
          <w:color w:val="4C5C65"/>
          <w:shd w:val="clear" w:color="auto" w:fill="FFFFFF"/>
          <w:lang w:eastAsia="de-DE"/>
        </w:rPr>
        <w:t>die Lebensmittel länger haltbar zu machen.</w:t>
      </w:r>
      <w:r>
        <w:rPr>
          <w:rFonts w:ascii="Helvetica Neue" w:eastAsia="Times New Roman" w:hAnsi="Helvetica Neue" w:cs="Times New Roman"/>
          <w:color w:val="4C5C65"/>
          <w:shd w:val="clear" w:color="auto" w:fill="FFFFFF"/>
          <w:lang w:eastAsia="de-DE"/>
        </w:rPr>
        <w:t xml:space="preserve"> Nicht zuletzt </w:t>
      </w:r>
      <w:r w:rsidR="005234F9">
        <w:rPr>
          <w:rFonts w:ascii="Helvetica Neue" w:eastAsia="Times New Roman" w:hAnsi="Helvetica Neue" w:cs="Times New Roman"/>
          <w:color w:val="4C5C65"/>
          <w:shd w:val="clear" w:color="auto" w:fill="FFFFFF"/>
          <w:lang w:eastAsia="de-DE"/>
        </w:rPr>
        <w:t>legt Gorenje</w:t>
      </w:r>
      <w:r>
        <w:rPr>
          <w:rFonts w:ascii="Helvetica Neue" w:eastAsia="Times New Roman" w:hAnsi="Helvetica Neue" w:cs="Times New Roman"/>
          <w:color w:val="4C5C65"/>
          <w:shd w:val="clear" w:color="auto" w:fill="FFFFFF"/>
          <w:lang w:eastAsia="de-DE"/>
        </w:rPr>
        <w:t xml:space="preserve"> große</w:t>
      </w:r>
      <w:r w:rsidR="005234F9">
        <w:rPr>
          <w:rFonts w:ascii="Helvetica Neue" w:eastAsia="Times New Roman" w:hAnsi="Helvetica Neue" w:cs="Times New Roman"/>
          <w:color w:val="4C5C65"/>
          <w:shd w:val="clear" w:color="auto" w:fill="FFFFFF"/>
          <w:lang w:eastAsia="de-DE"/>
        </w:rPr>
        <w:t>n</w:t>
      </w:r>
      <w:r>
        <w:rPr>
          <w:rFonts w:ascii="Helvetica Neue" w:eastAsia="Times New Roman" w:hAnsi="Helvetica Neue" w:cs="Times New Roman"/>
          <w:color w:val="4C5C65"/>
          <w:shd w:val="clear" w:color="auto" w:fill="FFFFFF"/>
          <w:lang w:eastAsia="de-DE"/>
        </w:rPr>
        <w:t xml:space="preserve"> Wert auf die Energieeffizienz der neuen Modelle: D</w:t>
      </w:r>
      <w:r w:rsidR="005234F9">
        <w:rPr>
          <w:rFonts w:ascii="Helvetica Neue" w:eastAsia="Times New Roman" w:hAnsi="Helvetica Neue" w:cs="Times New Roman"/>
          <w:color w:val="4C5C65"/>
          <w:shd w:val="clear" w:color="auto" w:fill="FFFFFF"/>
          <w:lang w:eastAsia="de-DE"/>
        </w:rPr>
        <w:t>as System „</w:t>
      </w:r>
      <w:proofErr w:type="spellStart"/>
      <w:r w:rsidR="005234F9">
        <w:rPr>
          <w:rFonts w:ascii="Helvetica Neue" w:eastAsia="Times New Roman" w:hAnsi="Helvetica Neue" w:cs="Times New Roman"/>
          <w:color w:val="4C5C65"/>
          <w:shd w:val="clear" w:color="auto" w:fill="FFFFFF"/>
          <w:lang w:eastAsia="de-DE"/>
        </w:rPr>
        <w:t>NoFrost</w:t>
      </w:r>
      <w:proofErr w:type="spellEnd"/>
      <w:r w:rsidR="005234F9">
        <w:rPr>
          <w:rFonts w:ascii="Helvetica Neue" w:eastAsia="Times New Roman" w:hAnsi="Helvetica Neue" w:cs="Times New Roman"/>
          <w:color w:val="4C5C65"/>
          <w:shd w:val="clear" w:color="auto" w:fill="FFFFFF"/>
          <w:lang w:eastAsia="de-DE"/>
        </w:rPr>
        <w:t xml:space="preserve"> Plus“ unterbindet die Eisbildung, darüber hinaus wurde die Türdichtung optimiert </w:t>
      </w:r>
      <w:r w:rsidR="000103BF">
        <w:rPr>
          <w:rFonts w:ascii="Helvetica Neue" w:eastAsia="Times New Roman" w:hAnsi="Helvetica Neue" w:cs="Times New Roman"/>
          <w:color w:val="4C5C65"/>
          <w:shd w:val="clear" w:color="auto" w:fill="FFFFFF"/>
          <w:lang w:eastAsia="de-DE"/>
        </w:rPr>
        <w:t>und der Stromverbrauch des Kühlsystems mit einer elektronischen Regelung auf ein Minimum reduziert.</w:t>
      </w:r>
    </w:p>
    <w:p w14:paraId="733F19E0" w14:textId="2EEB930F" w:rsidR="000103BF" w:rsidRDefault="000103BF" w:rsidP="00595B3B">
      <w:pPr>
        <w:spacing w:line="259" w:lineRule="auto"/>
        <w:jc w:val="both"/>
        <w:rPr>
          <w:rFonts w:ascii="Helvetica Neue" w:eastAsia="Times New Roman" w:hAnsi="Helvetica Neue" w:cs="Times New Roman"/>
          <w:color w:val="4C5C65"/>
          <w:shd w:val="clear" w:color="auto" w:fill="FFFFFF"/>
          <w:lang w:eastAsia="de-DE"/>
        </w:rPr>
      </w:pPr>
    </w:p>
    <w:p w14:paraId="1E7574C0" w14:textId="1CFC06A2" w:rsidR="00A1332D" w:rsidRPr="002522D2" w:rsidRDefault="002522D2" w:rsidP="00595B3B">
      <w:pPr>
        <w:spacing w:line="259" w:lineRule="auto"/>
        <w:jc w:val="both"/>
        <w:rPr>
          <w:rFonts w:ascii="Helvetica Neue" w:eastAsia="Times New Roman" w:hAnsi="Helvetica Neue" w:cs="Times New Roman"/>
          <w:b/>
          <w:bCs/>
          <w:color w:val="4C5C65"/>
          <w:shd w:val="clear" w:color="auto" w:fill="FFFFFF"/>
          <w:lang w:eastAsia="de-DE"/>
        </w:rPr>
      </w:pPr>
      <w:r w:rsidRPr="002522D2">
        <w:rPr>
          <w:rFonts w:ascii="Helvetica Neue" w:eastAsia="Times New Roman" w:hAnsi="Helvetica Neue" w:cs="Times New Roman"/>
          <w:b/>
          <w:bCs/>
          <w:color w:val="4C5C65"/>
          <w:shd w:val="clear" w:color="auto" w:fill="FFFFFF"/>
          <w:lang w:eastAsia="de-DE"/>
        </w:rPr>
        <w:t>Einfache Bedienbarkeit durch v</w:t>
      </w:r>
      <w:r w:rsidR="00A1332D" w:rsidRPr="002522D2">
        <w:rPr>
          <w:rFonts w:ascii="Helvetica Neue" w:eastAsia="Times New Roman" w:hAnsi="Helvetica Neue" w:cs="Times New Roman"/>
          <w:b/>
          <w:bCs/>
          <w:color w:val="4C5C65"/>
          <w:shd w:val="clear" w:color="auto" w:fill="FFFFFF"/>
          <w:lang w:eastAsia="de-DE"/>
        </w:rPr>
        <w:t>ollautomatische Features</w:t>
      </w:r>
    </w:p>
    <w:p w14:paraId="52A735D0" w14:textId="77777777" w:rsidR="00A1332D" w:rsidRDefault="00A1332D" w:rsidP="00595B3B">
      <w:pPr>
        <w:spacing w:line="259" w:lineRule="auto"/>
        <w:jc w:val="both"/>
        <w:rPr>
          <w:rFonts w:ascii="Helvetica Neue" w:eastAsia="Times New Roman" w:hAnsi="Helvetica Neue" w:cs="Times New Roman"/>
          <w:color w:val="4C5C65"/>
          <w:shd w:val="clear" w:color="auto" w:fill="FFFFFF"/>
          <w:lang w:eastAsia="de-DE"/>
        </w:rPr>
      </w:pPr>
    </w:p>
    <w:p w14:paraId="0FCA6178" w14:textId="0D6E9A97" w:rsidR="00537195" w:rsidRDefault="000103BF"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Alle Komponenten funktionieren vollautomatisch, es entsteht für die Nutzer also kein zusätzlicher Bedienaufwand. </w:t>
      </w:r>
      <w:r w:rsidR="009D37CA">
        <w:rPr>
          <w:rFonts w:ascii="Helvetica Neue" w:eastAsia="Times New Roman" w:hAnsi="Helvetica Neue" w:cs="Times New Roman"/>
          <w:color w:val="4C5C65"/>
          <w:shd w:val="clear" w:color="auto" w:fill="FFFFFF"/>
          <w:lang w:eastAsia="de-DE"/>
        </w:rPr>
        <w:t xml:space="preserve">„Unser Unternehmensmotto lautet ‚Life </w:t>
      </w:r>
      <w:proofErr w:type="spellStart"/>
      <w:r w:rsidR="009D37CA">
        <w:rPr>
          <w:rFonts w:ascii="Helvetica Neue" w:eastAsia="Times New Roman" w:hAnsi="Helvetica Neue" w:cs="Times New Roman"/>
          <w:color w:val="4C5C65"/>
          <w:shd w:val="clear" w:color="auto" w:fill="FFFFFF"/>
          <w:lang w:eastAsia="de-DE"/>
        </w:rPr>
        <w:t>Simplified</w:t>
      </w:r>
      <w:proofErr w:type="spellEnd"/>
      <w:r w:rsidR="009D37CA">
        <w:rPr>
          <w:rFonts w:ascii="Helvetica Neue" w:eastAsia="Times New Roman" w:hAnsi="Helvetica Neue" w:cs="Times New Roman"/>
          <w:color w:val="4C5C65"/>
          <w:shd w:val="clear" w:color="auto" w:fill="FFFFFF"/>
          <w:lang w:eastAsia="de-DE"/>
        </w:rPr>
        <w:t xml:space="preserve">‘, das heißt, wir wollen unseren Kunden alle klassischen Haushaltstätigkeiten erleichtern. Dazu trägt zum einen </w:t>
      </w:r>
      <w:r w:rsidR="00FA2D7A">
        <w:rPr>
          <w:rFonts w:ascii="Helvetica Neue" w:eastAsia="Times New Roman" w:hAnsi="Helvetica Neue" w:cs="Times New Roman"/>
          <w:color w:val="4C5C65"/>
          <w:shd w:val="clear" w:color="auto" w:fill="FFFFFF"/>
          <w:lang w:eastAsia="de-DE"/>
        </w:rPr>
        <w:t xml:space="preserve">die </w:t>
      </w:r>
      <w:r w:rsidR="009D37CA">
        <w:rPr>
          <w:rFonts w:ascii="Helvetica Neue" w:eastAsia="Times New Roman" w:hAnsi="Helvetica Neue" w:cs="Times New Roman"/>
          <w:color w:val="4C5C65"/>
          <w:shd w:val="clear" w:color="auto" w:fill="FFFFFF"/>
          <w:lang w:eastAsia="de-DE"/>
        </w:rPr>
        <w:t xml:space="preserve">fortschrittliche Technik bei, die </w:t>
      </w:r>
      <w:r w:rsidR="001B0D35">
        <w:rPr>
          <w:rFonts w:ascii="Helvetica Neue" w:eastAsia="Times New Roman" w:hAnsi="Helvetica Neue" w:cs="Times New Roman"/>
          <w:color w:val="4C5C65"/>
          <w:shd w:val="clear" w:color="auto" w:fill="FFFFFF"/>
          <w:lang w:eastAsia="de-DE"/>
        </w:rPr>
        <w:t xml:space="preserve">wir zum Einsatz bringen, zum anderen </w:t>
      </w:r>
      <w:r w:rsidR="00FA2D7A">
        <w:rPr>
          <w:rFonts w:ascii="Helvetica Neue" w:eastAsia="Times New Roman" w:hAnsi="Helvetica Neue" w:cs="Times New Roman"/>
          <w:color w:val="4C5C65"/>
          <w:shd w:val="clear" w:color="auto" w:fill="FFFFFF"/>
          <w:lang w:eastAsia="de-DE"/>
        </w:rPr>
        <w:t xml:space="preserve">die einfache Bedienbarkeit unserer Modelle“, </w:t>
      </w:r>
      <w:r w:rsidR="006D51A4">
        <w:rPr>
          <w:rFonts w:ascii="Helvetica Neue" w:eastAsia="Times New Roman" w:hAnsi="Helvetica Neue" w:cs="Times New Roman"/>
          <w:color w:val="4C5C65"/>
          <w:shd w:val="clear" w:color="auto" w:fill="FFFFFF"/>
          <w:lang w:eastAsia="de-DE"/>
        </w:rPr>
        <w:t>erklärt</w:t>
      </w:r>
      <w:r w:rsidR="001D6728">
        <w:rPr>
          <w:rFonts w:ascii="Helvetica Neue" w:eastAsia="Times New Roman" w:hAnsi="Helvetica Neue" w:cs="Times New Roman"/>
          <w:color w:val="4C5C65"/>
          <w:shd w:val="clear" w:color="auto" w:fill="FFFFFF"/>
          <w:lang w:eastAsia="de-DE"/>
        </w:rPr>
        <w:t xml:space="preserve"> Andreas </w:t>
      </w:r>
      <w:proofErr w:type="spellStart"/>
      <w:r w:rsidR="001D6728">
        <w:rPr>
          <w:rFonts w:ascii="Helvetica Neue" w:eastAsia="Times New Roman" w:hAnsi="Helvetica Neue" w:cs="Times New Roman"/>
          <w:color w:val="4C5C65"/>
          <w:shd w:val="clear" w:color="auto" w:fill="FFFFFF"/>
          <w:lang w:eastAsia="de-DE"/>
        </w:rPr>
        <w:t>Kuzmits</w:t>
      </w:r>
      <w:proofErr w:type="spellEnd"/>
      <w:r w:rsidR="001D6728">
        <w:rPr>
          <w:rFonts w:ascii="Helvetica Neue" w:eastAsia="Times New Roman" w:hAnsi="Helvetica Neue" w:cs="Times New Roman"/>
          <w:color w:val="4C5C65"/>
          <w:shd w:val="clear" w:color="auto" w:fill="FFFFFF"/>
          <w:lang w:eastAsia="de-DE"/>
        </w:rPr>
        <w:t>.</w:t>
      </w:r>
    </w:p>
    <w:p w14:paraId="506CD105" w14:textId="799B914B" w:rsidR="00AF2A98" w:rsidRDefault="00AF2A98" w:rsidP="00595B3B">
      <w:pPr>
        <w:spacing w:line="259" w:lineRule="auto"/>
        <w:jc w:val="both"/>
        <w:rPr>
          <w:rFonts w:ascii="Helvetica Neue" w:eastAsia="Times New Roman" w:hAnsi="Helvetica Neue" w:cs="Times New Roman"/>
          <w:color w:val="4C5C65"/>
          <w:shd w:val="clear" w:color="auto" w:fill="FFFFFF"/>
          <w:lang w:eastAsia="de-DE"/>
        </w:rPr>
      </w:pPr>
    </w:p>
    <w:p w14:paraId="6021DA56" w14:textId="109BA727" w:rsidR="00AF2A98" w:rsidRPr="00AF2A98" w:rsidRDefault="000D57B1" w:rsidP="00595B3B">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Kleingeräte</w:t>
      </w:r>
      <w:r w:rsidR="009A09F9">
        <w:rPr>
          <w:rFonts w:ascii="Helvetica Neue" w:eastAsia="Times New Roman" w:hAnsi="Helvetica Neue" w:cs="Times New Roman"/>
          <w:b/>
          <w:bCs/>
          <w:color w:val="4C5C65"/>
          <w:shd w:val="clear" w:color="auto" w:fill="FFFFFF"/>
          <w:lang w:eastAsia="de-DE"/>
        </w:rPr>
        <w:t>-Aktion bis 8. Oktober</w:t>
      </w:r>
    </w:p>
    <w:p w14:paraId="4E67B9BE" w14:textId="7C4D9D67" w:rsidR="00AF2A98" w:rsidRDefault="00AF2A98" w:rsidP="00595B3B">
      <w:pPr>
        <w:spacing w:line="259" w:lineRule="auto"/>
        <w:jc w:val="both"/>
        <w:rPr>
          <w:rFonts w:ascii="Helvetica Neue" w:eastAsia="Times New Roman" w:hAnsi="Helvetica Neue" w:cs="Times New Roman"/>
          <w:color w:val="4C5C65"/>
          <w:shd w:val="clear" w:color="auto" w:fill="FFFFFF"/>
          <w:lang w:eastAsia="de-DE"/>
        </w:rPr>
      </w:pPr>
    </w:p>
    <w:p w14:paraId="4876539E" w14:textId="492E7345" w:rsidR="00FB34BA" w:rsidRPr="002522D2" w:rsidRDefault="009A09F9"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Anlässlich der Markteinführung in Österreich bietet Gorenje Austria</w:t>
      </w:r>
      <w:r w:rsidR="00432885">
        <w:rPr>
          <w:rFonts w:ascii="Helvetica Neue" w:eastAsia="Times New Roman" w:hAnsi="Helvetica Neue" w:cs="Times New Roman"/>
          <w:color w:val="4C5C65"/>
          <w:shd w:val="clear" w:color="auto" w:fill="FFFFFF"/>
          <w:lang w:eastAsia="de-DE"/>
        </w:rPr>
        <w:t xml:space="preserve"> bis 8. Oktober eine spezielle Aktion an. Mit dem Kauf eines der freistehenden Retro-Geräte erhält man ein kostenloses Kleingerät</w:t>
      </w:r>
      <w:r w:rsidR="000C4BCD">
        <w:rPr>
          <w:rFonts w:ascii="Helvetica Neue" w:eastAsia="Times New Roman" w:hAnsi="Helvetica Neue" w:cs="Times New Roman"/>
          <w:color w:val="4C5C65"/>
          <w:shd w:val="clear" w:color="auto" w:fill="FFFFFF"/>
          <w:lang w:eastAsia="de-DE"/>
        </w:rPr>
        <w:t xml:space="preserve">. </w:t>
      </w:r>
      <w:r w:rsidR="00432885">
        <w:rPr>
          <w:rFonts w:ascii="Helvetica Neue" w:eastAsia="Times New Roman" w:hAnsi="Helvetica Neue" w:cs="Times New Roman"/>
          <w:color w:val="4C5C65"/>
          <w:shd w:val="clear" w:color="auto" w:fill="FFFFFF"/>
          <w:lang w:eastAsia="de-DE"/>
        </w:rPr>
        <w:t>Zur Wahl stehen Toaster, Wasserkocher, Handmixer und Mixer sowie Küchenmaschinen</w:t>
      </w:r>
      <w:r w:rsidR="000C4BCD">
        <w:rPr>
          <w:rFonts w:ascii="Helvetica Neue" w:eastAsia="Times New Roman" w:hAnsi="Helvetica Neue" w:cs="Times New Roman"/>
          <w:color w:val="4C5C65"/>
          <w:shd w:val="clear" w:color="auto" w:fill="FFFFFF"/>
          <w:lang w:eastAsia="de-DE"/>
        </w:rPr>
        <w:t>, allesamt ebenfalls im Vintage-Look</w:t>
      </w:r>
      <w:r w:rsidR="00432885">
        <w:rPr>
          <w:rFonts w:ascii="Helvetica Neue" w:eastAsia="Times New Roman" w:hAnsi="Helvetica Neue" w:cs="Times New Roman"/>
          <w:color w:val="4C5C65"/>
          <w:shd w:val="clear" w:color="auto" w:fill="FFFFFF"/>
          <w:lang w:eastAsia="de-DE"/>
        </w:rPr>
        <w:t xml:space="preserve">. </w:t>
      </w:r>
      <w:r w:rsidR="000C4BCD">
        <w:rPr>
          <w:rFonts w:ascii="Helvetica Neue" w:eastAsia="Times New Roman" w:hAnsi="Helvetica Neue" w:cs="Times New Roman"/>
          <w:color w:val="4C5C65"/>
          <w:shd w:val="clear" w:color="auto" w:fill="FFFFFF"/>
          <w:lang w:eastAsia="de-DE"/>
        </w:rPr>
        <w:t>Doch auch</w:t>
      </w:r>
      <w:r w:rsidR="00432885">
        <w:rPr>
          <w:rFonts w:ascii="Helvetica Neue" w:eastAsia="Times New Roman" w:hAnsi="Helvetica Neue" w:cs="Times New Roman"/>
          <w:color w:val="4C5C65"/>
          <w:shd w:val="clear" w:color="auto" w:fill="FFFFFF"/>
          <w:lang w:eastAsia="de-DE"/>
        </w:rPr>
        <w:t xml:space="preserve"> hier gilt: </w:t>
      </w:r>
      <w:r w:rsidR="006D51A4">
        <w:rPr>
          <w:rFonts w:ascii="Helvetica Neue" w:eastAsia="Times New Roman" w:hAnsi="Helvetica Neue" w:cs="Times New Roman"/>
          <w:color w:val="4C5C65"/>
          <w:shd w:val="clear" w:color="auto" w:fill="FFFFFF"/>
          <w:lang w:eastAsia="de-DE"/>
        </w:rPr>
        <w:t>Retro-Design</w:t>
      </w:r>
      <w:r w:rsidR="00432885">
        <w:rPr>
          <w:rFonts w:ascii="Helvetica Neue" w:eastAsia="Times New Roman" w:hAnsi="Helvetica Neue" w:cs="Times New Roman"/>
          <w:color w:val="4C5C65"/>
          <w:shd w:val="clear" w:color="auto" w:fill="FFFFFF"/>
          <w:lang w:eastAsia="de-DE"/>
        </w:rPr>
        <w:t xml:space="preserve"> trifft auf </w:t>
      </w:r>
      <w:r w:rsidR="000C4BCD">
        <w:rPr>
          <w:rFonts w:ascii="Helvetica Neue" w:eastAsia="Times New Roman" w:hAnsi="Helvetica Neue" w:cs="Times New Roman"/>
          <w:color w:val="4C5C65"/>
          <w:shd w:val="clear" w:color="auto" w:fill="FFFFFF"/>
          <w:lang w:eastAsia="de-DE"/>
        </w:rPr>
        <w:t>topmoderne</w:t>
      </w:r>
      <w:r w:rsidR="00432885">
        <w:rPr>
          <w:rFonts w:ascii="Helvetica Neue" w:eastAsia="Times New Roman" w:hAnsi="Helvetica Neue" w:cs="Times New Roman"/>
          <w:color w:val="4C5C65"/>
          <w:shd w:val="clear" w:color="auto" w:fill="FFFFFF"/>
          <w:lang w:eastAsia="de-DE"/>
        </w:rPr>
        <w:t xml:space="preserve"> Technik.</w:t>
      </w:r>
    </w:p>
    <w:p w14:paraId="54CDEE0B" w14:textId="061C6052" w:rsidR="002522D2" w:rsidRDefault="002522D2" w:rsidP="00595B3B">
      <w:pPr>
        <w:spacing w:line="259" w:lineRule="auto"/>
        <w:jc w:val="both"/>
        <w:rPr>
          <w:rFonts w:ascii="Helvetica Neue" w:eastAsia="Times New Roman" w:hAnsi="Helvetica Neue" w:cs="Times New Roman"/>
          <w:b/>
          <w:bCs/>
          <w:color w:val="4C5C65"/>
          <w:shd w:val="clear" w:color="auto" w:fill="FFFFFF"/>
          <w:lang w:eastAsia="de-DE"/>
        </w:rPr>
      </w:pPr>
    </w:p>
    <w:p w14:paraId="09A7DD45" w14:textId="07E04B61" w:rsidR="00A96D34" w:rsidRDefault="00A96D34" w:rsidP="00595B3B">
      <w:pPr>
        <w:spacing w:line="259" w:lineRule="auto"/>
        <w:jc w:val="both"/>
        <w:rPr>
          <w:rFonts w:ascii="Helvetica Neue" w:eastAsia="Times New Roman" w:hAnsi="Helvetica Neue" w:cs="Times New Roman"/>
          <w:b/>
          <w:bCs/>
          <w:color w:val="4C5C65"/>
          <w:shd w:val="clear" w:color="auto" w:fill="FFFFFF"/>
          <w:lang w:eastAsia="de-DE"/>
        </w:rPr>
      </w:pPr>
    </w:p>
    <w:p w14:paraId="42B87B44" w14:textId="3A5DADEE" w:rsidR="00A96D34" w:rsidRDefault="00A96D34" w:rsidP="00595B3B">
      <w:pPr>
        <w:spacing w:line="259" w:lineRule="auto"/>
        <w:jc w:val="both"/>
        <w:rPr>
          <w:rFonts w:ascii="Helvetica Neue" w:eastAsia="Times New Roman" w:hAnsi="Helvetica Neue" w:cs="Times New Roman"/>
          <w:b/>
          <w:bCs/>
          <w:color w:val="4C5C65"/>
          <w:shd w:val="clear" w:color="auto" w:fill="FFFFFF"/>
          <w:lang w:eastAsia="de-DE"/>
        </w:rPr>
      </w:pPr>
    </w:p>
    <w:p w14:paraId="36E64F37" w14:textId="77777777" w:rsidR="00A96D34" w:rsidRDefault="00A96D34" w:rsidP="00595B3B">
      <w:pPr>
        <w:spacing w:line="259" w:lineRule="auto"/>
        <w:jc w:val="both"/>
        <w:rPr>
          <w:rFonts w:ascii="Helvetica Neue" w:eastAsia="Times New Roman" w:hAnsi="Helvetica Neue" w:cs="Times New Roman"/>
          <w:b/>
          <w:bCs/>
          <w:color w:val="4C5C65"/>
          <w:shd w:val="clear" w:color="auto" w:fill="FFFFFF"/>
          <w:lang w:eastAsia="de-DE"/>
        </w:rPr>
      </w:pPr>
    </w:p>
    <w:p w14:paraId="4184A39D" w14:textId="77777777" w:rsidR="000C4BCD" w:rsidRDefault="000C4BCD" w:rsidP="00595B3B">
      <w:pPr>
        <w:spacing w:line="259" w:lineRule="auto"/>
        <w:jc w:val="both"/>
        <w:rPr>
          <w:rFonts w:ascii="Helvetica Neue" w:eastAsia="Times New Roman" w:hAnsi="Helvetica Neue" w:cs="Times New Roman"/>
          <w:b/>
          <w:bCs/>
          <w:color w:val="4C5C65"/>
          <w:shd w:val="clear" w:color="auto" w:fill="FFFFFF"/>
          <w:lang w:eastAsia="de-DE"/>
        </w:rPr>
      </w:pPr>
    </w:p>
    <w:p w14:paraId="166BEC07" w14:textId="204E1CC9" w:rsidR="00C71EF4" w:rsidRPr="00621C0F" w:rsidRDefault="00C71EF4" w:rsidP="00595B3B">
      <w:pPr>
        <w:spacing w:line="259" w:lineRule="auto"/>
        <w:jc w:val="both"/>
        <w:rPr>
          <w:rFonts w:ascii="Helvetica Neue" w:eastAsia="Times New Roman" w:hAnsi="Helvetica Neue" w:cs="Times New Roman"/>
          <w:b/>
          <w:bCs/>
          <w:color w:val="4C5C65"/>
          <w:shd w:val="clear" w:color="auto" w:fill="FFFFFF"/>
          <w:lang w:eastAsia="de-DE"/>
        </w:rPr>
      </w:pPr>
      <w:r w:rsidRPr="00621C0F">
        <w:rPr>
          <w:rFonts w:ascii="Helvetica Neue" w:eastAsia="Times New Roman" w:hAnsi="Helvetica Neue" w:cs="Times New Roman"/>
          <w:b/>
          <w:bCs/>
          <w:color w:val="4C5C65"/>
          <w:shd w:val="clear" w:color="auto" w:fill="FFFFFF"/>
          <w:lang w:eastAsia="de-DE"/>
        </w:rPr>
        <w:t>Über Gorenje Austria</w:t>
      </w:r>
    </w:p>
    <w:p w14:paraId="6F152FC0" w14:textId="77777777" w:rsidR="00B404D5" w:rsidRDefault="00B404D5" w:rsidP="00595B3B">
      <w:pPr>
        <w:spacing w:line="259" w:lineRule="auto"/>
        <w:jc w:val="both"/>
        <w:rPr>
          <w:rFonts w:ascii="Helvetica Neue" w:eastAsia="Times New Roman" w:hAnsi="Helvetica Neue" w:cs="Times New Roman"/>
          <w:color w:val="4C5C65"/>
          <w:sz w:val="20"/>
          <w:szCs w:val="20"/>
          <w:shd w:val="clear" w:color="auto" w:fill="FFFFFF"/>
          <w:lang w:eastAsia="de-DE"/>
        </w:rPr>
      </w:pPr>
    </w:p>
    <w:p w14:paraId="699C8B6F" w14:textId="7EB7DFE4" w:rsidR="00735B5E" w:rsidRPr="00537195" w:rsidRDefault="00C71EF4" w:rsidP="00595B3B">
      <w:pPr>
        <w:spacing w:line="259" w:lineRule="auto"/>
        <w:jc w:val="both"/>
        <w:rPr>
          <w:rFonts w:ascii="Helvetica Neue" w:eastAsia="Times New Roman" w:hAnsi="Helvetica Neue" w:cs="Times New Roman"/>
          <w:color w:val="4C5C65"/>
          <w:sz w:val="20"/>
          <w:szCs w:val="20"/>
          <w:shd w:val="clear" w:color="auto" w:fill="FFFFFF"/>
          <w:lang w:eastAsia="de-DE"/>
        </w:rPr>
      </w:pPr>
      <w:r w:rsidRPr="005C3ABE">
        <w:rPr>
          <w:rFonts w:ascii="Helvetica Neue" w:eastAsia="Times New Roman" w:hAnsi="Helvetica Neue" w:cs="Times New Roman"/>
          <w:color w:val="4C5C65"/>
          <w:sz w:val="20"/>
          <w:szCs w:val="20"/>
          <w:shd w:val="clear" w:color="auto" w:fill="FFFFFF"/>
          <w:lang w:eastAsia="de-DE"/>
        </w:rPr>
        <w:t>Gorenje ist einer der größten Hersteller von Haushaltsgeräten in Europa. Gorenje Austria besteht mit eigenem Standort seit 1975, die Zentrale befindet sich in Wien. Die österreichische Niederlassung verzeichnete im Jahr 2021 31,7 Millionen Euro Umsatz</w:t>
      </w:r>
      <w:r w:rsidR="00B627B2" w:rsidRPr="005C3ABE">
        <w:rPr>
          <w:rFonts w:ascii="Helvetica Neue" w:eastAsia="Times New Roman" w:hAnsi="Helvetica Neue" w:cs="Times New Roman"/>
          <w:color w:val="4C5C65"/>
          <w:sz w:val="20"/>
          <w:szCs w:val="20"/>
          <w:shd w:val="clear" w:color="auto" w:fill="FFFFFF"/>
          <w:lang w:eastAsia="de-DE"/>
        </w:rPr>
        <w:t>,</w:t>
      </w:r>
      <w:r w:rsidRPr="005C3ABE">
        <w:rPr>
          <w:rFonts w:ascii="Helvetica Neue" w:eastAsia="Times New Roman" w:hAnsi="Helvetica Neue" w:cs="Times New Roman"/>
          <w:color w:val="4C5C65"/>
          <w:sz w:val="20"/>
          <w:szCs w:val="20"/>
          <w:shd w:val="clear" w:color="auto" w:fill="FFFFFF"/>
          <w:lang w:eastAsia="de-DE"/>
        </w:rPr>
        <w:t xml:space="preserve"> </w:t>
      </w:r>
      <w:r w:rsidR="00B627B2" w:rsidRPr="005C3ABE">
        <w:rPr>
          <w:rFonts w:ascii="Helvetica Neue" w:eastAsia="Times New Roman" w:hAnsi="Helvetica Neue" w:cs="Times New Roman"/>
          <w:color w:val="4C5C65"/>
          <w:sz w:val="20"/>
          <w:szCs w:val="20"/>
          <w:shd w:val="clear" w:color="auto" w:fill="FFFFFF"/>
          <w:lang w:eastAsia="de-DE"/>
        </w:rPr>
        <w:t>d</w:t>
      </w:r>
      <w:r w:rsidR="00244FB9" w:rsidRPr="005C3ABE">
        <w:rPr>
          <w:rFonts w:ascii="Helvetica Neue" w:eastAsia="Times New Roman" w:hAnsi="Helvetica Neue" w:cs="Times New Roman"/>
          <w:color w:val="4C5C65"/>
          <w:sz w:val="20"/>
          <w:szCs w:val="20"/>
          <w:shd w:val="clear" w:color="auto" w:fill="FFFFFF"/>
          <w:lang w:eastAsia="de-DE"/>
        </w:rPr>
        <w:t xml:space="preserve">er Marktanteil im Bereich der Haushaltsgroßgeräte </w:t>
      </w:r>
      <w:r w:rsidR="00B627B2" w:rsidRPr="005C3ABE">
        <w:rPr>
          <w:rFonts w:ascii="Helvetica Neue" w:eastAsia="Times New Roman" w:hAnsi="Helvetica Neue" w:cs="Times New Roman"/>
          <w:color w:val="4C5C65"/>
          <w:sz w:val="20"/>
          <w:szCs w:val="20"/>
          <w:shd w:val="clear" w:color="auto" w:fill="FFFFFF"/>
          <w:lang w:eastAsia="de-DE"/>
        </w:rPr>
        <w:t>betr</w:t>
      </w:r>
      <w:r w:rsidR="00527457">
        <w:rPr>
          <w:rFonts w:ascii="Helvetica Neue" w:eastAsia="Times New Roman" w:hAnsi="Helvetica Neue" w:cs="Times New Roman"/>
          <w:color w:val="4C5C65"/>
          <w:sz w:val="20"/>
          <w:szCs w:val="20"/>
          <w:shd w:val="clear" w:color="auto" w:fill="FFFFFF"/>
          <w:lang w:eastAsia="de-DE"/>
        </w:rPr>
        <w:t>ägt aktuell</w:t>
      </w:r>
      <w:r w:rsidR="00244FB9" w:rsidRPr="005C3ABE">
        <w:rPr>
          <w:rFonts w:ascii="Helvetica Neue" w:eastAsia="Times New Roman" w:hAnsi="Helvetica Neue" w:cs="Times New Roman"/>
          <w:color w:val="4C5C65"/>
          <w:sz w:val="20"/>
          <w:szCs w:val="20"/>
          <w:shd w:val="clear" w:color="auto" w:fill="FFFFFF"/>
          <w:lang w:eastAsia="de-DE"/>
        </w:rPr>
        <w:t xml:space="preserve"> 4,</w:t>
      </w:r>
      <w:r w:rsidR="00527457">
        <w:rPr>
          <w:rFonts w:ascii="Helvetica Neue" w:eastAsia="Times New Roman" w:hAnsi="Helvetica Neue" w:cs="Times New Roman"/>
          <w:color w:val="4C5C65"/>
          <w:sz w:val="20"/>
          <w:szCs w:val="20"/>
          <w:shd w:val="clear" w:color="auto" w:fill="FFFFFF"/>
          <w:lang w:eastAsia="de-DE"/>
        </w:rPr>
        <w:t>8</w:t>
      </w:r>
      <w:r w:rsidR="00244FB9" w:rsidRPr="005C3ABE">
        <w:rPr>
          <w:rFonts w:ascii="Helvetica Neue" w:eastAsia="Times New Roman" w:hAnsi="Helvetica Neue" w:cs="Times New Roman"/>
          <w:color w:val="4C5C65"/>
          <w:sz w:val="20"/>
          <w:szCs w:val="20"/>
          <w:shd w:val="clear" w:color="auto" w:fill="FFFFFF"/>
          <w:lang w:eastAsia="de-DE"/>
        </w:rPr>
        <w:t xml:space="preserve"> Prozent.</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C3ABE">
        <w:rPr>
          <w:rFonts w:ascii="Helvetica Neue" w:eastAsia="Times New Roman" w:hAnsi="Helvetica Neue" w:cs="Times New Roman"/>
          <w:color w:val="4C5C65"/>
          <w:sz w:val="20"/>
          <w:szCs w:val="20"/>
          <w:shd w:val="clear" w:color="auto" w:fill="FFFFFF"/>
          <w:lang w:eastAsia="de-DE"/>
        </w:rPr>
        <w:t>Das Produktsortiment umfasst</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Kühl-/Gefriergeräte</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Waschmaschinen, Waschtrockner und Wäschetrockner</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Geschirrspüler</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Küchengeräte</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Küchen- und Haushaltskleingeräte</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Warmwasserspeicher</w:t>
      </w:r>
      <w:r w:rsidR="00537195">
        <w:rPr>
          <w:rFonts w:ascii="Helvetica Neue" w:eastAsia="Times New Roman" w:hAnsi="Helvetica Neue" w:cs="Times New Roman"/>
          <w:color w:val="4C5C65"/>
          <w:sz w:val="20"/>
          <w:szCs w:val="20"/>
          <w:shd w:val="clear" w:color="auto" w:fill="FFFFFF"/>
          <w:lang w:eastAsia="de-DE"/>
        </w:rPr>
        <w:t xml:space="preserve"> sowie </w:t>
      </w:r>
      <w:r w:rsidR="00735B5E" w:rsidRPr="00537195">
        <w:rPr>
          <w:rFonts w:ascii="Helvetica Neue" w:eastAsia="Times New Roman" w:hAnsi="Helvetica Neue" w:cs="Times New Roman"/>
          <w:color w:val="4C5C65"/>
          <w:sz w:val="20"/>
          <w:szCs w:val="20"/>
          <w:shd w:val="clear" w:color="auto" w:fill="FFFFFF"/>
          <w:lang w:eastAsia="de-DE"/>
        </w:rPr>
        <w:t>Klimageräte</w:t>
      </w:r>
      <w:r w:rsidR="00537195">
        <w:rPr>
          <w:rFonts w:ascii="Helvetica Neue" w:eastAsia="Times New Roman" w:hAnsi="Helvetica Neue" w:cs="Times New Roman"/>
          <w:color w:val="4C5C65"/>
          <w:sz w:val="20"/>
          <w:szCs w:val="20"/>
          <w:shd w:val="clear" w:color="auto" w:fill="FFFFFF"/>
          <w:lang w:eastAsia="de-DE"/>
        </w:rPr>
        <w:t>.</w:t>
      </w:r>
    </w:p>
    <w:p w14:paraId="359E117F" w14:textId="77777777" w:rsidR="00735B5E" w:rsidRPr="005C3ABE" w:rsidRDefault="00735B5E" w:rsidP="00595B3B">
      <w:pPr>
        <w:spacing w:line="259" w:lineRule="auto"/>
        <w:jc w:val="both"/>
        <w:rPr>
          <w:rFonts w:ascii="Helvetica Neue" w:eastAsia="Times New Roman" w:hAnsi="Helvetica Neue" w:cs="Times New Roman"/>
          <w:color w:val="4C5C65"/>
          <w:sz w:val="20"/>
          <w:szCs w:val="20"/>
          <w:shd w:val="clear" w:color="auto" w:fill="FFFFFF"/>
          <w:lang w:eastAsia="de-DE"/>
        </w:rPr>
      </w:pPr>
    </w:p>
    <w:p w14:paraId="0C11FC66" w14:textId="77777777" w:rsidR="00735B5E" w:rsidRPr="005C3ABE" w:rsidRDefault="00735B5E" w:rsidP="00595B3B">
      <w:pPr>
        <w:spacing w:line="259" w:lineRule="auto"/>
        <w:jc w:val="both"/>
        <w:rPr>
          <w:rFonts w:ascii="Helvetica Neue" w:eastAsia="Times New Roman" w:hAnsi="Helvetica Neue" w:cs="Times New Roman"/>
          <w:color w:val="4C5C65"/>
          <w:sz w:val="20"/>
          <w:szCs w:val="20"/>
          <w:shd w:val="clear" w:color="auto" w:fill="FFFFFF"/>
          <w:lang w:eastAsia="de-DE"/>
        </w:rPr>
      </w:pPr>
      <w:r w:rsidRPr="005C3ABE">
        <w:rPr>
          <w:rFonts w:ascii="Helvetica Neue" w:eastAsia="Times New Roman" w:hAnsi="Helvetica Neue" w:cs="Times New Roman"/>
          <w:color w:val="4C5C65"/>
          <w:sz w:val="20"/>
          <w:szCs w:val="20"/>
          <w:shd w:val="clear" w:color="auto" w:fill="FFFFFF"/>
          <w:lang w:eastAsia="de-DE"/>
        </w:rPr>
        <w:t>Gorenje ist außerdem ein verlässlicher Partner im Einbaubereich (Backöfen bzw. Herde, Kochfelder, Dunstabzugshauben, Mikrowellen) und somit ein Vollsortiment-Anbieter für den Haushalt.</w:t>
      </w:r>
    </w:p>
    <w:p w14:paraId="1E167A16" w14:textId="1251CA3B" w:rsidR="00244FB9" w:rsidRPr="00735B5E" w:rsidRDefault="00244FB9" w:rsidP="00595B3B">
      <w:pPr>
        <w:spacing w:line="259" w:lineRule="auto"/>
        <w:jc w:val="both"/>
        <w:rPr>
          <w:rFonts w:ascii="Helvetica Neue" w:eastAsia="Times New Roman" w:hAnsi="Helvetica Neue" w:cs="Times New Roman"/>
          <w:b/>
          <w:bCs/>
          <w:color w:val="4C5C65"/>
          <w:shd w:val="clear" w:color="auto" w:fill="FFFFFF"/>
          <w:lang w:eastAsia="de-DE"/>
        </w:rPr>
      </w:pPr>
    </w:p>
    <w:p w14:paraId="1C64259F" w14:textId="764DFB71" w:rsidR="00244FB9" w:rsidRPr="00DC6B3E" w:rsidRDefault="00244FB9" w:rsidP="00595B3B">
      <w:pPr>
        <w:spacing w:line="259" w:lineRule="auto"/>
        <w:jc w:val="both"/>
        <w:rPr>
          <w:rFonts w:ascii="Helvetica Neue" w:eastAsia="Times New Roman" w:hAnsi="Helvetica Neue" w:cs="Times New Roman"/>
          <w:color w:val="4C5C65"/>
          <w:sz w:val="20"/>
          <w:szCs w:val="20"/>
          <w:shd w:val="clear" w:color="auto" w:fill="FFFFFF"/>
          <w:lang w:eastAsia="de-DE"/>
        </w:rPr>
      </w:pPr>
      <w:r w:rsidRPr="00DC6B3E">
        <w:rPr>
          <w:rFonts w:ascii="Helvetica Neue" w:eastAsia="Times New Roman" w:hAnsi="Helvetica Neue" w:cs="Times New Roman"/>
          <w:color w:val="4C5C65"/>
          <w:sz w:val="20"/>
          <w:szCs w:val="20"/>
          <w:shd w:val="clear" w:color="auto" w:fill="FFFFFF"/>
          <w:lang w:eastAsia="de-DE"/>
        </w:rPr>
        <w:t xml:space="preserve">2018 wurde das Unternehmen ein Teil der Hisense Europe Group. Gorenje Austria profitiert </w:t>
      </w:r>
      <w:r w:rsidR="00735B5E" w:rsidRPr="00DC6B3E">
        <w:rPr>
          <w:rFonts w:ascii="Helvetica Neue" w:eastAsia="Times New Roman" w:hAnsi="Helvetica Neue" w:cs="Times New Roman"/>
          <w:color w:val="4C5C65"/>
          <w:sz w:val="20"/>
          <w:szCs w:val="20"/>
          <w:shd w:val="clear" w:color="auto" w:fill="FFFFFF"/>
          <w:lang w:eastAsia="de-DE"/>
        </w:rPr>
        <w:t xml:space="preserve">somit </w:t>
      </w:r>
      <w:r w:rsidRPr="00DC6B3E">
        <w:rPr>
          <w:rFonts w:ascii="Helvetica Neue" w:eastAsia="Times New Roman" w:hAnsi="Helvetica Neue" w:cs="Times New Roman"/>
          <w:color w:val="4C5C65"/>
          <w:sz w:val="20"/>
          <w:szCs w:val="20"/>
          <w:shd w:val="clear" w:color="auto" w:fill="FFFFFF"/>
          <w:lang w:eastAsia="de-DE"/>
        </w:rPr>
        <w:t>vom Zugang zu den Ergebnissen umfangreicher F&amp;E-Aktivitäten</w:t>
      </w:r>
      <w:r w:rsidR="00621C0F" w:rsidRPr="00DC6B3E">
        <w:rPr>
          <w:rFonts w:ascii="Helvetica Neue" w:eastAsia="Times New Roman" w:hAnsi="Helvetica Neue" w:cs="Times New Roman"/>
          <w:color w:val="4C5C65"/>
          <w:sz w:val="20"/>
          <w:szCs w:val="20"/>
          <w:shd w:val="clear" w:color="auto" w:fill="FFFFFF"/>
          <w:lang w:eastAsia="de-DE"/>
        </w:rPr>
        <w:t xml:space="preserve"> des Mutterkonzerns</w:t>
      </w:r>
      <w:r w:rsidRPr="00DC6B3E">
        <w:rPr>
          <w:rFonts w:ascii="Helvetica Neue" w:eastAsia="Times New Roman" w:hAnsi="Helvetica Neue" w:cs="Times New Roman"/>
          <w:color w:val="4C5C65"/>
          <w:sz w:val="20"/>
          <w:szCs w:val="20"/>
          <w:shd w:val="clear" w:color="auto" w:fill="FFFFFF"/>
          <w:lang w:eastAsia="de-DE"/>
        </w:rPr>
        <w:t>. Hisense</w:t>
      </w:r>
      <w:r w:rsidR="00735B5E" w:rsidRPr="00DC6B3E">
        <w:rPr>
          <w:rFonts w:ascii="Helvetica Neue" w:eastAsia="Times New Roman" w:hAnsi="Helvetica Neue" w:cs="Times New Roman"/>
          <w:color w:val="4C5C65"/>
          <w:sz w:val="20"/>
          <w:szCs w:val="20"/>
          <w:shd w:val="clear" w:color="auto" w:fill="FFFFFF"/>
          <w:lang w:eastAsia="de-DE"/>
        </w:rPr>
        <w:t>, in China beheimatet und einer der weltweit führenden Hersteller von Unterhaltungselektronik,</w:t>
      </w:r>
      <w:r w:rsidRPr="00DC6B3E">
        <w:rPr>
          <w:rFonts w:ascii="Helvetica Neue" w:eastAsia="Times New Roman" w:hAnsi="Helvetica Neue" w:cs="Times New Roman"/>
          <w:color w:val="4C5C65"/>
          <w:sz w:val="20"/>
          <w:szCs w:val="20"/>
          <w:shd w:val="clear" w:color="auto" w:fill="FFFFFF"/>
          <w:lang w:eastAsia="de-DE"/>
        </w:rPr>
        <w:t xml:space="preserve"> betreibt 16 Zentren für Forschung und Entwicklung</w:t>
      </w:r>
      <w:r w:rsidR="00735B5E" w:rsidRPr="00DC6B3E">
        <w:rPr>
          <w:rFonts w:ascii="Helvetica Neue" w:eastAsia="Times New Roman" w:hAnsi="Helvetica Neue" w:cs="Times New Roman"/>
          <w:color w:val="4C5C65"/>
          <w:sz w:val="20"/>
          <w:szCs w:val="20"/>
          <w:shd w:val="clear" w:color="auto" w:fill="FFFFFF"/>
          <w:lang w:eastAsia="de-DE"/>
        </w:rPr>
        <w:t>.</w:t>
      </w:r>
      <w:r w:rsidRPr="00DC6B3E">
        <w:rPr>
          <w:rFonts w:ascii="Helvetica Neue" w:eastAsia="Times New Roman" w:hAnsi="Helvetica Neue" w:cs="Times New Roman"/>
          <w:color w:val="4C5C65"/>
          <w:sz w:val="20"/>
          <w:szCs w:val="20"/>
          <w:shd w:val="clear" w:color="auto" w:fill="FFFFFF"/>
          <w:lang w:eastAsia="de-DE"/>
        </w:rPr>
        <w:t xml:space="preserve"> Rund fünf Prozent des Gesamtumsatzes von </w:t>
      </w:r>
      <w:r w:rsidR="00621C0F" w:rsidRPr="00DC6B3E">
        <w:rPr>
          <w:rFonts w:ascii="Helvetica Neue" w:eastAsia="Times New Roman" w:hAnsi="Helvetica Neue" w:cs="Times New Roman"/>
          <w:color w:val="4C5C65"/>
          <w:sz w:val="20"/>
          <w:szCs w:val="20"/>
          <w:shd w:val="clear" w:color="auto" w:fill="FFFFFF"/>
          <w:lang w:eastAsia="de-DE"/>
        </w:rPr>
        <w:t>27</w:t>
      </w:r>
      <w:r w:rsidRPr="00DC6B3E">
        <w:rPr>
          <w:rFonts w:ascii="Helvetica Neue" w:eastAsia="Times New Roman" w:hAnsi="Helvetica Neue" w:cs="Times New Roman"/>
          <w:color w:val="4C5C65"/>
          <w:sz w:val="20"/>
          <w:szCs w:val="20"/>
          <w:shd w:val="clear" w:color="auto" w:fill="FFFFFF"/>
          <w:lang w:eastAsia="de-DE"/>
        </w:rPr>
        <w:t xml:space="preserve"> Milliarden</w:t>
      </w:r>
      <w:r w:rsidR="00621C0F" w:rsidRPr="00DC6B3E">
        <w:rPr>
          <w:rFonts w:ascii="Helvetica Neue" w:eastAsia="Times New Roman" w:hAnsi="Helvetica Neue" w:cs="Times New Roman"/>
          <w:color w:val="4C5C65"/>
          <w:sz w:val="20"/>
          <w:szCs w:val="20"/>
          <w:shd w:val="clear" w:color="auto" w:fill="FFFFFF"/>
          <w:lang w:eastAsia="de-DE"/>
        </w:rPr>
        <w:t xml:space="preserve"> </w:t>
      </w:r>
      <w:r w:rsidR="00A46FDB">
        <w:rPr>
          <w:rFonts w:ascii="Helvetica Neue" w:eastAsia="Times New Roman" w:hAnsi="Helvetica Neue" w:cs="Times New Roman"/>
          <w:color w:val="4C5C65"/>
          <w:sz w:val="20"/>
          <w:szCs w:val="20"/>
          <w:shd w:val="clear" w:color="auto" w:fill="FFFFFF"/>
          <w:lang w:eastAsia="de-DE"/>
        </w:rPr>
        <w:t>US-Dollar</w:t>
      </w:r>
      <w:r w:rsidR="00621C0F" w:rsidRPr="00DC6B3E">
        <w:rPr>
          <w:rFonts w:ascii="Helvetica Neue" w:eastAsia="Times New Roman" w:hAnsi="Helvetica Neue" w:cs="Times New Roman"/>
          <w:color w:val="4C5C65"/>
          <w:sz w:val="20"/>
          <w:szCs w:val="20"/>
          <w:shd w:val="clear" w:color="auto" w:fill="FFFFFF"/>
          <w:lang w:eastAsia="de-DE"/>
        </w:rPr>
        <w:t xml:space="preserve"> </w:t>
      </w:r>
      <w:r w:rsidRPr="00DC6B3E">
        <w:rPr>
          <w:rFonts w:ascii="Helvetica Neue" w:eastAsia="Times New Roman" w:hAnsi="Helvetica Neue" w:cs="Times New Roman"/>
          <w:color w:val="4C5C65"/>
          <w:sz w:val="20"/>
          <w:szCs w:val="20"/>
          <w:shd w:val="clear" w:color="auto" w:fill="FFFFFF"/>
          <w:lang w:eastAsia="de-DE"/>
        </w:rPr>
        <w:t>werden investiert, um in allen Produktsegmenten ein Vorreiter für technologische Innovationen zu bleiben.</w:t>
      </w:r>
    </w:p>
    <w:p w14:paraId="4C20556C" w14:textId="7BC57AEF" w:rsidR="00AB6F1B" w:rsidRDefault="00AB6F1B" w:rsidP="00595B3B">
      <w:pPr>
        <w:pBdr>
          <w:bottom w:val="single" w:sz="6" w:space="1" w:color="auto"/>
        </w:pBdr>
        <w:spacing w:line="259" w:lineRule="auto"/>
        <w:jc w:val="both"/>
        <w:rPr>
          <w:rFonts w:ascii="Helvetica Neue" w:eastAsia="Times New Roman" w:hAnsi="Helvetica Neue" w:cs="Times New Roman"/>
          <w:color w:val="4C5C65"/>
          <w:shd w:val="clear" w:color="auto" w:fill="FFFFFF"/>
          <w:lang w:eastAsia="de-DE"/>
        </w:rPr>
      </w:pPr>
    </w:p>
    <w:p w14:paraId="03040308" w14:textId="4BF50074" w:rsidR="005C3ABE" w:rsidRDefault="005C3ABE" w:rsidP="00595B3B">
      <w:pPr>
        <w:spacing w:line="259" w:lineRule="auto"/>
        <w:jc w:val="both"/>
        <w:rPr>
          <w:rFonts w:ascii="Helvetica Neue" w:eastAsia="Times New Roman" w:hAnsi="Helvetica Neue" w:cs="Times New Roman"/>
          <w:color w:val="4C5C65"/>
          <w:shd w:val="clear" w:color="auto" w:fill="FFFFFF"/>
          <w:lang w:eastAsia="de-DE"/>
        </w:rPr>
      </w:pPr>
    </w:p>
    <w:p w14:paraId="111F44FA" w14:textId="4435015E" w:rsidR="005C3ABE" w:rsidRPr="00F94266" w:rsidRDefault="005C3ABE" w:rsidP="00595B3B">
      <w:pPr>
        <w:spacing w:line="259" w:lineRule="auto"/>
        <w:jc w:val="both"/>
        <w:rPr>
          <w:rFonts w:ascii="Helvetica Neue" w:eastAsia="Times New Roman" w:hAnsi="Helvetica Neue" w:cs="Times New Roman"/>
          <w:b/>
          <w:bCs/>
          <w:color w:val="4C5C65"/>
          <w:shd w:val="clear" w:color="auto" w:fill="FFFFFF"/>
          <w:lang w:eastAsia="de-DE"/>
        </w:rPr>
      </w:pPr>
      <w:r w:rsidRPr="00F94266">
        <w:rPr>
          <w:rFonts w:ascii="Helvetica Neue" w:eastAsia="Times New Roman" w:hAnsi="Helvetica Neue" w:cs="Times New Roman"/>
          <w:b/>
          <w:bCs/>
          <w:color w:val="4C5C65"/>
          <w:shd w:val="clear" w:color="auto" w:fill="FFFFFF"/>
          <w:lang w:eastAsia="de-DE"/>
        </w:rPr>
        <w:t>Bildinformation</w:t>
      </w:r>
    </w:p>
    <w:p w14:paraId="40824D4A" w14:textId="61DBD710" w:rsidR="005C3ABE" w:rsidRDefault="005C3ABE" w:rsidP="00595B3B">
      <w:pPr>
        <w:spacing w:line="259" w:lineRule="auto"/>
        <w:jc w:val="both"/>
        <w:rPr>
          <w:rFonts w:ascii="Helvetica Neue" w:eastAsia="Times New Roman" w:hAnsi="Helvetica Neue" w:cs="Times New Roman"/>
          <w:color w:val="4C5C65"/>
          <w:shd w:val="clear" w:color="auto" w:fill="FFFFFF"/>
          <w:lang w:eastAsia="de-DE"/>
        </w:rPr>
      </w:pPr>
    </w:p>
    <w:tbl>
      <w:tblPr>
        <w:tblStyle w:val="Tabellenraster"/>
        <w:tblW w:w="0" w:type="auto"/>
        <w:tblLook w:val="04A0" w:firstRow="1" w:lastRow="0" w:firstColumn="1" w:lastColumn="0" w:noHBand="0" w:noVBand="1"/>
      </w:tblPr>
      <w:tblGrid>
        <w:gridCol w:w="5778"/>
        <w:gridCol w:w="3284"/>
      </w:tblGrid>
      <w:tr w:rsidR="003C38F7" w:rsidRPr="008045A6" w14:paraId="5A79DED9" w14:textId="77777777" w:rsidTr="008045A6">
        <w:tc>
          <w:tcPr>
            <w:tcW w:w="3823" w:type="dxa"/>
          </w:tcPr>
          <w:p w14:paraId="48A8A3C2" w14:textId="698530B3" w:rsidR="00F63481" w:rsidRDefault="00B06AE1" w:rsidP="00595B3B">
            <w:pPr>
              <w:spacing w:line="259" w:lineRule="auto"/>
              <w:jc w:val="both"/>
              <w:rPr>
                <w:rFonts w:ascii="Helvetica Neue" w:eastAsia="Times New Roman" w:hAnsi="Helvetica Neue" w:cs="Times New Roman"/>
                <w:noProof/>
                <w:color w:val="4C5C65"/>
                <w:shd w:val="clear" w:color="auto" w:fill="FFFFFF"/>
                <w:lang w:eastAsia="de-DE"/>
              </w:rPr>
            </w:pPr>
            <w:r>
              <w:rPr>
                <w:rFonts w:ascii="Helvetica Neue" w:eastAsia="Times New Roman" w:hAnsi="Helvetica Neue" w:cs="Times New Roman"/>
                <w:noProof/>
                <w:color w:val="4C5C65"/>
                <w:shd w:val="clear" w:color="auto" w:fill="FFFFFF"/>
                <w:lang w:eastAsia="de-DE"/>
              </w:rPr>
              <w:drawing>
                <wp:inline distT="0" distB="0" distL="0" distR="0" wp14:anchorId="35AA28DB" wp14:editId="13D01D88">
                  <wp:extent cx="3532435" cy="2296160"/>
                  <wp:effectExtent l="0" t="0" r="0" b="2540"/>
                  <wp:docPr id="3" name="Grafik 3" descr="Ein Bild, das Boden, drinnen, Wand, R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Boden, drinnen, Wand, Raum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59088" cy="2313485"/>
                          </a:xfrm>
                          <a:prstGeom prst="rect">
                            <a:avLst/>
                          </a:prstGeom>
                        </pic:spPr>
                      </pic:pic>
                    </a:graphicData>
                  </a:graphic>
                </wp:inline>
              </w:drawing>
            </w:r>
            <w:r w:rsidR="004F2F6E">
              <w:rPr>
                <w:rFonts w:ascii="Helvetica Neue" w:eastAsia="Times New Roman" w:hAnsi="Helvetica Neue" w:cs="Times New Roman"/>
                <w:noProof/>
                <w:color w:val="4C5C65"/>
                <w:shd w:val="clear" w:color="auto" w:fill="FFFFFF"/>
                <w:lang w:eastAsia="de-DE"/>
              </w:rPr>
              <w:br/>
            </w:r>
          </w:p>
        </w:tc>
        <w:tc>
          <w:tcPr>
            <w:tcW w:w="5239" w:type="dxa"/>
          </w:tcPr>
          <w:p w14:paraId="529A1F6A" w14:textId="33B70D7F" w:rsidR="001323E4" w:rsidRDefault="00B06AE1" w:rsidP="008B7E3A">
            <w:pPr>
              <w:spacing w:line="259" w:lineRule="auto"/>
              <w:jc w:val="both"/>
              <w:rPr>
                <w:rFonts w:ascii="Helvetica Neue" w:eastAsia="Times New Roman" w:hAnsi="Helvetica Neue" w:cs="Times New Roman"/>
                <w:i/>
                <w:iCs/>
                <w:color w:val="4C5C65"/>
                <w:sz w:val="22"/>
                <w:szCs w:val="22"/>
                <w:shd w:val="clear" w:color="auto" w:fill="FFFFFF"/>
                <w:lang w:eastAsia="de-DE"/>
              </w:rPr>
            </w:pPr>
            <w:r>
              <w:rPr>
                <w:rFonts w:ascii="Helvetica Neue" w:eastAsia="Times New Roman" w:hAnsi="Helvetica Neue" w:cs="Times New Roman"/>
                <w:i/>
                <w:iCs/>
                <w:color w:val="4C5C65"/>
                <w:sz w:val="22"/>
                <w:szCs w:val="22"/>
                <w:shd w:val="clear" w:color="auto" w:fill="FFFFFF"/>
                <w:lang w:eastAsia="de-DE"/>
              </w:rPr>
              <w:t xml:space="preserve">Die </w:t>
            </w:r>
            <w:r w:rsidR="00097FF7">
              <w:rPr>
                <w:rFonts w:ascii="Helvetica Neue" w:eastAsia="Times New Roman" w:hAnsi="Helvetica Neue" w:cs="Times New Roman"/>
                <w:i/>
                <w:iCs/>
                <w:color w:val="4C5C65"/>
                <w:sz w:val="22"/>
                <w:szCs w:val="22"/>
                <w:shd w:val="clear" w:color="auto" w:fill="FFFFFF"/>
                <w:lang w:eastAsia="de-DE"/>
              </w:rPr>
              <w:t xml:space="preserve">freistehenden Kühl-Gefrier-Kombis von Gorenje im Retro-Look passen </w:t>
            </w:r>
            <w:r w:rsidR="00FF09E0">
              <w:rPr>
                <w:rFonts w:ascii="Helvetica Neue" w:eastAsia="Times New Roman" w:hAnsi="Helvetica Neue" w:cs="Times New Roman"/>
                <w:i/>
                <w:iCs/>
                <w:color w:val="4C5C65"/>
                <w:sz w:val="22"/>
                <w:szCs w:val="22"/>
                <w:shd w:val="clear" w:color="auto" w:fill="FFFFFF"/>
                <w:lang w:eastAsia="de-DE"/>
              </w:rPr>
              <w:t xml:space="preserve">perfekt </w:t>
            </w:r>
            <w:r w:rsidR="00097FF7">
              <w:rPr>
                <w:rFonts w:ascii="Helvetica Neue" w:eastAsia="Times New Roman" w:hAnsi="Helvetica Neue" w:cs="Times New Roman"/>
                <w:i/>
                <w:iCs/>
                <w:color w:val="4C5C65"/>
                <w:sz w:val="22"/>
                <w:szCs w:val="22"/>
                <w:shd w:val="clear" w:color="auto" w:fill="FFFFFF"/>
                <w:lang w:eastAsia="de-DE"/>
              </w:rPr>
              <w:t>in ein modernes Küchenumfeld</w:t>
            </w:r>
            <w:r w:rsidR="004F2F6E" w:rsidRPr="008B7E3A">
              <w:rPr>
                <w:rFonts w:ascii="Helvetica Neue" w:eastAsia="Times New Roman" w:hAnsi="Helvetica Neue" w:cs="Times New Roman"/>
                <w:i/>
                <w:iCs/>
                <w:color w:val="4C5C65"/>
                <w:sz w:val="22"/>
                <w:szCs w:val="22"/>
                <w:shd w:val="clear" w:color="auto" w:fill="FFFFFF"/>
                <w:lang w:eastAsia="de-DE"/>
              </w:rPr>
              <w:t>.</w:t>
            </w:r>
          </w:p>
          <w:p w14:paraId="2436EC3C" w14:textId="7DB3FB13" w:rsidR="008B7E3A" w:rsidRDefault="008B7E3A" w:rsidP="008B7E3A">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74155617" w14:textId="77777777" w:rsidR="00F63481" w:rsidRDefault="004F2F6E" w:rsidP="008B7E3A">
            <w:pPr>
              <w:spacing w:line="259" w:lineRule="auto"/>
              <w:jc w:val="both"/>
              <w:rPr>
                <w:rFonts w:ascii="Helvetica Neue" w:eastAsia="Times New Roman" w:hAnsi="Helvetica Neue" w:cs="Times New Roman"/>
                <w:i/>
                <w:iCs/>
                <w:color w:val="4C5C65"/>
                <w:sz w:val="22"/>
                <w:szCs w:val="22"/>
                <w:shd w:val="clear" w:color="auto" w:fill="FFFFFF"/>
                <w:lang w:eastAsia="de-DE"/>
              </w:rPr>
            </w:pPr>
            <w:r w:rsidRPr="008B7E3A">
              <w:rPr>
                <w:rFonts w:ascii="Helvetica Neue" w:eastAsia="Times New Roman" w:hAnsi="Helvetica Neue" w:cs="Times New Roman"/>
                <w:i/>
                <w:iCs/>
                <w:color w:val="4C5C65"/>
                <w:sz w:val="22"/>
                <w:szCs w:val="22"/>
                <w:shd w:val="clear" w:color="auto" w:fill="FFFFFF"/>
                <w:lang w:eastAsia="de-DE"/>
              </w:rPr>
              <w:t>© Gorenje Austria</w:t>
            </w:r>
          </w:p>
          <w:p w14:paraId="6E99E30A" w14:textId="77777777" w:rsidR="008B7E3A" w:rsidRDefault="008B7E3A" w:rsidP="008B7E3A">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63066BE8" w14:textId="77777777" w:rsidR="008B7E3A" w:rsidRDefault="008B7E3A" w:rsidP="008B7E3A">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512FBF2D" w14:textId="77777777" w:rsidR="008B7E3A" w:rsidRDefault="008B7E3A" w:rsidP="008B7E3A">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5CE2A856" w14:textId="77777777" w:rsidR="008B7E3A" w:rsidRDefault="008B7E3A" w:rsidP="008B7E3A">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089F1874" w14:textId="2FC61364" w:rsidR="008B7E3A" w:rsidRPr="008B7E3A" w:rsidRDefault="008B7E3A" w:rsidP="008B7E3A">
            <w:pPr>
              <w:spacing w:line="259" w:lineRule="auto"/>
              <w:jc w:val="both"/>
              <w:rPr>
                <w:rFonts w:ascii="Helvetica Neue" w:eastAsia="Times New Roman" w:hAnsi="Helvetica Neue" w:cs="Times New Roman"/>
                <w:i/>
                <w:iCs/>
                <w:color w:val="4C5C65"/>
                <w:sz w:val="22"/>
                <w:szCs w:val="22"/>
                <w:shd w:val="clear" w:color="auto" w:fill="FFFFFF"/>
                <w:lang w:eastAsia="de-DE"/>
              </w:rPr>
            </w:pPr>
          </w:p>
        </w:tc>
      </w:tr>
      <w:tr w:rsidR="003C38F7" w:rsidRPr="008045A6" w14:paraId="21B88E10" w14:textId="77777777" w:rsidTr="008045A6">
        <w:tc>
          <w:tcPr>
            <w:tcW w:w="3823" w:type="dxa"/>
          </w:tcPr>
          <w:p w14:paraId="2CAFA4BA" w14:textId="2A97E9A3" w:rsidR="00F63481" w:rsidRDefault="00B06AE1" w:rsidP="00595B3B">
            <w:pPr>
              <w:spacing w:line="259" w:lineRule="auto"/>
              <w:jc w:val="both"/>
              <w:rPr>
                <w:rFonts w:ascii="Helvetica Neue" w:eastAsia="Times New Roman" w:hAnsi="Helvetica Neue" w:cs="Times New Roman"/>
                <w:noProof/>
                <w:color w:val="4C5C65"/>
                <w:shd w:val="clear" w:color="auto" w:fill="FFFFFF"/>
                <w:lang w:eastAsia="de-DE"/>
              </w:rPr>
            </w:pPr>
            <w:r>
              <w:rPr>
                <w:rFonts w:ascii="Helvetica Neue" w:eastAsia="Times New Roman" w:hAnsi="Helvetica Neue" w:cs="Times New Roman"/>
                <w:noProof/>
                <w:color w:val="4C5C65"/>
                <w:shd w:val="clear" w:color="auto" w:fill="FFFFFF"/>
                <w:lang w:eastAsia="de-DE"/>
              </w:rPr>
              <w:lastRenderedPageBreak/>
              <w:drawing>
                <wp:inline distT="0" distB="0" distL="0" distR="0" wp14:anchorId="20EACB2A" wp14:editId="5CD5AA4D">
                  <wp:extent cx="3525520" cy="2350347"/>
                  <wp:effectExtent l="0" t="0" r="5080" b="0"/>
                  <wp:docPr id="5" name="Grafik 5" descr="Ein Bild, das drinnen, Essen, Wand, Haushaltsger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drinnen, Essen, Wand, Haushaltsgerät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39681" cy="2359788"/>
                          </a:xfrm>
                          <a:prstGeom prst="rect">
                            <a:avLst/>
                          </a:prstGeom>
                        </pic:spPr>
                      </pic:pic>
                    </a:graphicData>
                  </a:graphic>
                </wp:inline>
              </w:drawing>
            </w:r>
            <w:r w:rsidR="004F2F6E">
              <w:rPr>
                <w:rFonts w:ascii="Helvetica Neue" w:eastAsia="Times New Roman" w:hAnsi="Helvetica Neue" w:cs="Times New Roman"/>
                <w:noProof/>
                <w:color w:val="4C5C65"/>
                <w:shd w:val="clear" w:color="auto" w:fill="FFFFFF"/>
                <w:lang w:eastAsia="de-DE"/>
              </w:rPr>
              <w:br/>
            </w:r>
          </w:p>
        </w:tc>
        <w:tc>
          <w:tcPr>
            <w:tcW w:w="5239" w:type="dxa"/>
          </w:tcPr>
          <w:p w14:paraId="3C4BC910" w14:textId="03571D4A" w:rsidR="008B7E3A" w:rsidRDefault="00A96D34" w:rsidP="00595B3B">
            <w:pPr>
              <w:spacing w:line="259" w:lineRule="auto"/>
              <w:jc w:val="both"/>
              <w:rPr>
                <w:rFonts w:ascii="Helvetica Neue" w:eastAsia="Times New Roman" w:hAnsi="Helvetica Neue" w:cs="Times New Roman"/>
                <w:i/>
                <w:iCs/>
                <w:color w:val="4C5C65"/>
                <w:sz w:val="22"/>
                <w:szCs w:val="22"/>
                <w:shd w:val="clear" w:color="auto" w:fill="FFFFFF"/>
                <w:lang w:eastAsia="de-DE"/>
              </w:rPr>
            </w:pPr>
            <w:r>
              <w:rPr>
                <w:rFonts w:ascii="Helvetica Neue" w:eastAsia="Times New Roman" w:hAnsi="Helvetica Neue" w:cs="Times New Roman"/>
                <w:i/>
                <w:iCs/>
                <w:color w:val="4C5C65"/>
                <w:sz w:val="22"/>
                <w:szCs w:val="22"/>
                <w:shd w:val="clear" w:color="auto" w:fill="FFFFFF"/>
                <w:lang w:eastAsia="de-DE"/>
              </w:rPr>
              <w:t>Ein</w:t>
            </w:r>
            <w:r w:rsidR="00097FF7">
              <w:rPr>
                <w:rFonts w:ascii="Helvetica Neue" w:eastAsia="Times New Roman" w:hAnsi="Helvetica Neue" w:cs="Times New Roman"/>
                <w:i/>
                <w:iCs/>
                <w:color w:val="4C5C65"/>
                <w:sz w:val="22"/>
                <w:szCs w:val="22"/>
                <w:shd w:val="clear" w:color="auto" w:fill="FFFFFF"/>
                <w:lang w:eastAsia="de-DE"/>
              </w:rPr>
              <w:t xml:space="preserve"> </w:t>
            </w:r>
            <w:r>
              <w:rPr>
                <w:rFonts w:ascii="Helvetica Neue" w:eastAsia="Times New Roman" w:hAnsi="Helvetica Neue" w:cs="Times New Roman"/>
                <w:i/>
                <w:iCs/>
                <w:color w:val="4C5C65"/>
                <w:sz w:val="22"/>
                <w:szCs w:val="22"/>
                <w:shd w:val="clear" w:color="auto" w:fill="FFFFFF"/>
                <w:lang w:eastAsia="de-DE"/>
              </w:rPr>
              <w:t>S</w:t>
            </w:r>
            <w:r w:rsidR="00097FF7">
              <w:rPr>
                <w:rFonts w:ascii="Helvetica Neue" w:eastAsia="Times New Roman" w:hAnsi="Helvetica Neue" w:cs="Times New Roman"/>
                <w:i/>
                <w:iCs/>
                <w:color w:val="4C5C65"/>
                <w:sz w:val="22"/>
                <w:szCs w:val="22"/>
                <w:shd w:val="clear" w:color="auto" w:fill="FFFFFF"/>
                <w:lang w:eastAsia="de-DE"/>
              </w:rPr>
              <w:t xml:space="preserve">ystem </w:t>
            </w:r>
            <w:r>
              <w:rPr>
                <w:rFonts w:ascii="Helvetica Neue" w:eastAsia="Times New Roman" w:hAnsi="Helvetica Neue" w:cs="Times New Roman"/>
                <w:i/>
                <w:iCs/>
                <w:color w:val="4C5C65"/>
                <w:sz w:val="22"/>
                <w:szCs w:val="22"/>
                <w:shd w:val="clear" w:color="auto" w:fill="FFFFFF"/>
                <w:lang w:eastAsia="de-DE"/>
              </w:rPr>
              <w:t>aus 1</w:t>
            </w:r>
            <w:r w:rsidR="00097FF7">
              <w:rPr>
                <w:rFonts w:ascii="Helvetica Neue" w:eastAsia="Times New Roman" w:hAnsi="Helvetica Neue" w:cs="Times New Roman"/>
                <w:i/>
                <w:iCs/>
                <w:color w:val="4C5C65"/>
                <w:sz w:val="22"/>
                <w:szCs w:val="22"/>
                <w:shd w:val="clear" w:color="auto" w:fill="FFFFFF"/>
                <w:lang w:eastAsia="de-DE"/>
              </w:rPr>
              <w:t>4 Belüftungsschlitze</w:t>
            </w:r>
            <w:r>
              <w:rPr>
                <w:rFonts w:ascii="Helvetica Neue" w:eastAsia="Times New Roman" w:hAnsi="Helvetica Neue" w:cs="Times New Roman"/>
                <w:i/>
                <w:iCs/>
                <w:color w:val="4C5C65"/>
                <w:sz w:val="22"/>
                <w:szCs w:val="22"/>
                <w:shd w:val="clear" w:color="auto" w:fill="FFFFFF"/>
                <w:lang w:eastAsia="de-DE"/>
              </w:rPr>
              <w:t>n</w:t>
            </w:r>
            <w:r w:rsidR="00097FF7">
              <w:rPr>
                <w:rFonts w:ascii="Helvetica Neue" w:eastAsia="Times New Roman" w:hAnsi="Helvetica Neue" w:cs="Times New Roman"/>
                <w:i/>
                <w:iCs/>
                <w:color w:val="4C5C65"/>
                <w:sz w:val="22"/>
                <w:szCs w:val="22"/>
                <w:shd w:val="clear" w:color="auto" w:fill="FFFFFF"/>
                <w:lang w:eastAsia="de-DE"/>
              </w:rPr>
              <w:t xml:space="preserve"> </w:t>
            </w:r>
            <w:r>
              <w:rPr>
                <w:rFonts w:ascii="Helvetica Neue" w:eastAsia="Times New Roman" w:hAnsi="Helvetica Neue" w:cs="Times New Roman"/>
                <w:i/>
                <w:iCs/>
                <w:color w:val="4C5C65"/>
                <w:sz w:val="22"/>
                <w:szCs w:val="22"/>
                <w:shd w:val="clear" w:color="auto" w:fill="FFFFFF"/>
                <w:lang w:eastAsia="de-DE"/>
              </w:rPr>
              <w:t>verteilt</w:t>
            </w:r>
            <w:r w:rsidR="00131A38">
              <w:rPr>
                <w:rFonts w:ascii="Helvetica Neue" w:eastAsia="Times New Roman" w:hAnsi="Helvetica Neue" w:cs="Times New Roman"/>
                <w:i/>
                <w:iCs/>
                <w:color w:val="4C5C65"/>
                <w:sz w:val="22"/>
                <w:szCs w:val="22"/>
                <w:shd w:val="clear" w:color="auto" w:fill="FFFFFF"/>
                <w:lang w:eastAsia="de-DE"/>
              </w:rPr>
              <w:t xml:space="preserve"> ionisierte Luft gleichmäßig </w:t>
            </w:r>
            <w:r>
              <w:rPr>
                <w:rFonts w:ascii="Helvetica Neue" w:eastAsia="Times New Roman" w:hAnsi="Helvetica Neue" w:cs="Times New Roman"/>
                <w:i/>
                <w:iCs/>
                <w:color w:val="4C5C65"/>
                <w:sz w:val="22"/>
                <w:szCs w:val="22"/>
                <w:shd w:val="clear" w:color="auto" w:fill="FFFFFF"/>
                <w:lang w:eastAsia="de-DE"/>
              </w:rPr>
              <w:t>im Kühlbereich des Kombigeräts</w:t>
            </w:r>
            <w:r w:rsidR="00131A38">
              <w:rPr>
                <w:rFonts w:ascii="Helvetica Neue" w:eastAsia="Times New Roman" w:hAnsi="Helvetica Neue" w:cs="Times New Roman"/>
                <w:i/>
                <w:iCs/>
                <w:color w:val="4C5C65"/>
                <w:sz w:val="22"/>
                <w:szCs w:val="22"/>
                <w:shd w:val="clear" w:color="auto" w:fill="FFFFFF"/>
                <w:lang w:eastAsia="de-DE"/>
              </w:rPr>
              <w:t>.</w:t>
            </w:r>
            <w:r w:rsidR="00D55AD8" w:rsidRPr="008B7E3A">
              <w:rPr>
                <w:rFonts w:ascii="Helvetica Neue" w:eastAsia="Times New Roman" w:hAnsi="Helvetica Neue" w:cs="Times New Roman"/>
                <w:i/>
                <w:iCs/>
                <w:color w:val="4C5C65"/>
                <w:sz w:val="22"/>
                <w:szCs w:val="22"/>
                <w:shd w:val="clear" w:color="auto" w:fill="FFFFFF"/>
                <w:lang w:eastAsia="de-DE"/>
              </w:rPr>
              <w:t xml:space="preserve">         </w:t>
            </w:r>
          </w:p>
          <w:p w14:paraId="4E0F9768" w14:textId="77777777" w:rsidR="008B7E3A" w:rsidRDefault="008B7E3A" w:rsidP="00595B3B">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158BFC81" w14:textId="77777777" w:rsidR="00F63481" w:rsidRDefault="00D55AD8" w:rsidP="00595B3B">
            <w:pPr>
              <w:spacing w:line="259" w:lineRule="auto"/>
              <w:jc w:val="both"/>
              <w:rPr>
                <w:rFonts w:ascii="Helvetica Neue" w:eastAsia="Times New Roman" w:hAnsi="Helvetica Neue" w:cs="Times New Roman"/>
                <w:i/>
                <w:iCs/>
                <w:color w:val="4C5C65"/>
                <w:sz w:val="22"/>
                <w:szCs w:val="22"/>
                <w:shd w:val="clear" w:color="auto" w:fill="FFFFFF"/>
                <w:lang w:eastAsia="de-DE"/>
              </w:rPr>
            </w:pPr>
            <w:r w:rsidRPr="008B7E3A">
              <w:rPr>
                <w:rFonts w:ascii="Helvetica Neue" w:eastAsia="Times New Roman" w:hAnsi="Helvetica Neue" w:cs="Times New Roman"/>
                <w:i/>
                <w:iCs/>
                <w:color w:val="4C5C65"/>
                <w:sz w:val="22"/>
                <w:szCs w:val="22"/>
                <w:shd w:val="clear" w:color="auto" w:fill="FFFFFF"/>
                <w:lang w:eastAsia="de-DE"/>
              </w:rPr>
              <w:t>© Gorenje Austria</w:t>
            </w:r>
          </w:p>
          <w:p w14:paraId="7ED0600D" w14:textId="77777777" w:rsidR="008B7E3A" w:rsidRDefault="008B7E3A" w:rsidP="00595B3B">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2DE93829" w14:textId="77777777" w:rsidR="008B7E3A" w:rsidRDefault="008B7E3A" w:rsidP="00595B3B">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41920600" w14:textId="1FCD538C" w:rsidR="008B7E3A" w:rsidRDefault="008B7E3A" w:rsidP="00595B3B">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230AF6AE" w14:textId="77777777" w:rsidR="008B7E3A" w:rsidRDefault="008B7E3A" w:rsidP="00595B3B">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1A8FFB60" w14:textId="77777777" w:rsidR="008B7E3A" w:rsidRDefault="008B7E3A" w:rsidP="00595B3B">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694F4936" w14:textId="19FD0405" w:rsidR="008B7E3A" w:rsidRPr="008B7E3A" w:rsidRDefault="008B7E3A" w:rsidP="00595B3B">
            <w:pPr>
              <w:spacing w:line="259" w:lineRule="auto"/>
              <w:jc w:val="both"/>
              <w:rPr>
                <w:rFonts w:ascii="Helvetica Neue" w:eastAsia="Times New Roman" w:hAnsi="Helvetica Neue" w:cs="Times New Roman"/>
                <w:i/>
                <w:iCs/>
                <w:color w:val="4C5C65"/>
                <w:sz w:val="22"/>
                <w:szCs w:val="22"/>
                <w:shd w:val="clear" w:color="auto" w:fill="FFFFFF"/>
                <w:lang w:eastAsia="de-DE"/>
              </w:rPr>
            </w:pPr>
          </w:p>
        </w:tc>
      </w:tr>
      <w:tr w:rsidR="003C38F7" w:rsidRPr="008045A6" w14:paraId="38AF292F" w14:textId="77777777" w:rsidTr="008045A6">
        <w:tc>
          <w:tcPr>
            <w:tcW w:w="3823" w:type="dxa"/>
          </w:tcPr>
          <w:p w14:paraId="785DA66B" w14:textId="3243AA9E" w:rsidR="005C3ABE" w:rsidRDefault="003C38F7"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noProof/>
                <w:color w:val="4C5C65"/>
                <w:shd w:val="clear" w:color="auto" w:fill="FFFFFF"/>
                <w:lang w:eastAsia="de-DE"/>
              </w:rPr>
              <w:drawing>
                <wp:inline distT="0" distB="0" distL="0" distR="0" wp14:anchorId="68F542A4" wp14:editId="1CCDBC11">
                  <wp:extent cx="3525520" cy="3525520"/>
                  <wp:effectExtent l="0" t="0" r="5080" b="5080"/>
                  <wp:docPr id="4" name="Grafik 4" descr="Ein Bild, das Text, Boden, drinnen, Tü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Boden, drinnen, Tür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25520" cy="3525520"/>
                          </a:xfrm>
                          <a:prstGeom prst="rect">
                            <a:avLst/>
                          </a:prstGeom>
                        </pic:spPr>
                      </pic:pic>
                    </a:graphicData>
                  </a:graphic>
                </wp:inline>
              </w:drawing>
            </w:r>
          </w:p>
          <w:p w14:paraId="4F392C06" w14:textId="73394D76" w:rsidR="00B06AE1" w:rsidRDefault="00B06AE1" w:rsidP="00595B3B">
            <w:pPr>
              <w:spacing w:line="259" w:lineRule="auto"/>
              <w:jc w:val="both"/>
              <w:rPr>
                <w:rFonts w:ascii="Helvetica Neue" w:eastAsia="Times New Roman" w:hAnsi="Helvetica Neue" w:cs="Times New Roman"/>
                <w:color w:val="4C5C65"/>
                <w:shd w:val="clear" w:color="auto" w:fill="FFFFFF"/>
                <w:lang w:eastAsia="de-DE"/>
              </w:rPr>
            </w:pPr>
          </w:p>
        </w:tc>
        <w:tc>
          <w:tcPr>
            <w:tcW w:w="5239" w:type="dxa"/>
          </w:tcPr>
          <w:p w14:paraId="332828E2" w14:textId="400B5E86" w:rsidR="0013549F" w:rsidRPr="008B7E3A" w:rsidRDefault="003C38F7" w:rsidP="00595B3B">
            <w:pPr>
              <w:spacing w:line="259" w:lineRule="auto"/>
              <w:jc w:val="both"/>
              <w:rPr>
                <w:rFonts w:ascii="Helvetica Neue" w:eastAsia="Times New Roman" w:hAnsi="Helvetica Neue" w:cs="Times New Roman"/>
                <w:i/>
                <w:iCs/>
                <w:color w:val="4C5C65"/>
                <w:sz w:val="22"/>
                <w:szCs w:val="22"/>
                <w:shd w:val="clear" w:color="auto" w:fill="FFFFFF"/>
                <w:lang w:eastAsia="de-DE"/>
              </w:rPr>
            </w:pPr>
            <w:r>
              <w:rPr>
                <w:rFonts w:ascii="Helvetica Neue" w:eastAsia="Times New Roman" w:hAnsi="Helvetica Neue" w:cs="Times New Roman"/>
                <w:i/>
                <w:iCs/>
                <w:color w:val="4C5C65"/>
                <w:sz w:val="22"/>
                <w:szCs w:val="22"/>
                <w:shd w:val="clear" w:color="auto" w:fill="FFFFFF"/>
                <w:lang w:eastAsia="de-DE"/>
              </w:rPr>
              <w:t xml:space="preserve">Das Design täuscht: </w:t>
            </w:r>
            <w:r w:rsidR="00280982">
              <w:rPr>
                <w:rFonts w:ascii="Helvetica Neue" w:eastAsia="Times New Roman" w:hAnsi="Helvetica Neue" w:cs="Times New Roman"/>
                <w:i/>
                <w:iCs/>
                <w:color w:val="4C5C65"/>
                <w:sz w:val="22"/>
                <w:szCs w:val="22"/>
                <w:shd w:val="clear" w:color="auto" w:fill="FFFFFF"/>
                <w:lang w:eastAsia="de-DE"/>
              </w:rPr>
              <w:t>Hinter der nostalgischen Hüller der neuen Gorenje-Modelle verbi</w:t>
            </w:r>
            <w:r w:rsidR="00FF09E0">
              <w:rPr>
                <w:rFonts w:ascii="Helvetica Neue" w:eastAsia="Times New Roman" w:hAnsi="Helvetica Neue" w:cs="Times New Roman"/>
                <w:i/>
                <w:iCs/>
                <w:color w:val="4C5C65"/>
                <w:sz w:val="22"/>
                <w:szCs w:val="22"/>
                <w:shd w:val="clear" w:color="auto" w:fill="FFFFFF"/>
                <w:lang w:eastAsia="de-DE"/>
              </w:rPr>
              <w:t>r</w:t>
            </w:r>
            <w:r w:rsidR="00280982">
              <w:rPr>
                <w:rFonts w:ascii="Helvetica Neue" w:eastAsia="Times New Roman" w:hAnsi="Helvetica Neue" w:cs="Times New Roman"/>
                <w:i/>
                <w:iCs/>
                <w:color w:val="4C5C65"/>
                <w:sz w:val="22"/>
                <w:szCs w:val="22"/>
                <w:shd w:val="clear" w:color="auto" w:fill="FFFFFF"/>
                <w:lang w:eastAsia="de-DE"/>
              </w:rPr>
              <w:t>gt sich modernste Ionen-Technologie.</w:t>
            </w:r>
          </w:p>
          <w:p w14:paraId="7A394B51" w14:textId="77777777" w:rsidR="008B7E3A" w:rsidRDefault="008B7E3A" w:rsidP="00595B3B">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5F5AC7C8" w14:textId="76C18C89" w:rsidR="005C3ABE" w:rsidRPr="00957A8E" w:rsidRDefault="008045A6" w:rsidP="00595B3B">
            <w:pPr>
              <w:spacing w:line="259" w:lineRule="auto"/>
              <w:jc w:val="both"/>
              <w:rPr>
                <w:rFonts w:ascii="Helvetica Neue" w:eastAsia="Times New Roman" w:hAnsi="Helvetica Neue" w:cs="Times New Roman"/>
                <w:i/>
                <w:iCs/>
                <w:color w:val="4C5C65"/>
                <w:shd w:val="clear" w:color="auto" w:fill="FFFFFF"/>
                <w:lang w:eastAsia="de-DE"/>
              </w:rPr>
            </w:pPr>
            <w:r w:rsidRPr="008B7E3A">
              <w:rPr>
                <w:rFonts w:ascii="Helvetica Neue" w:eastAsia="Times New Roman" w:hAnsi="Helvetica Neue" w:cs="Times New Roman"/>
                <w:i/>
                <w:iCs/>
                <w:color w:val="4C5C65"/>
                <w:sz w:val="22"/>
                <w:szCs w:val="22"/>
                <w:shd w:val="clear" w:color="auto" w:fill="FFFFFF"/>
                <w:lang w:eastAsia="de-DE"/>
              </w:rPr>
              <w:t>© Gorenje Austria</w:t>
            </w:r>
          </w:p>
        </w:tc>
      </w:tr>
    </w:tbl>
    <w:p w14:paraId="49D67015" w14:textId="77777777" w:rsidR="005C3ABE" w:rsidRPr="00957A8E" w:rsidRDefault="005C3ABE" w:rsidP="00595B3B">
      <w:pPr>
        <w:spacing w:line="259" w:lineRule="auto"/>
        <w:jc w:val="both"/>
        <w:rPr>
          <w:rFonts w:ascii="Helvetica Neue" w:eastAsia="Times New Roman" w:hAnsi="Helvetica Neue" w:cs="Times New Roman"/>
          <w:color w:val="4C5C65"/>
          <w:shd w:val="clear" w:color="auto" w:fill="FFFFFF"/>
          <w:lang w:eastAsia="de-DE"/>
        </w:rPr>
      </w:pPr>
    </w:p>
    <w:p w14:paraId="3BE65C6A" w14:textId="06EB4BDA" w:rsidR="005C3ABE" w:rsidRPr="00957A8E" w:rsidRDefault="005C3ABE" w:rsidP="00595B3B">
      <w:pPr>
        <w:spacing w:line="259" w:lineRule="auto"/>
        <w:jc w:val="both"/>
        <w:rPr>
          <w:rFonts w:ascii="Helvetica Neue" w:eastAsia="Times New Roman" w:hAnsi="Helvetica Neue" w:cs="Times New Roman"/>
          <w:color w:val="4C5C65"/>
          <w:shd w:val="clear" w:color="auto" w:fill="FFFFFF"/>
          <w:lang w:eastAsia="de-DE"/>
        </w:rPr>
      </w:pPr>
    </w:p>
    <w:p w14:paraId="0BC9A70A" w14:textId="25A17355" w:rsidR="00F94266" w:rsidRPr="00F94266" w:rsidRDefault="00F94266" w:rsidP="00595B3B">
      <w:pPr>
        <w:spacing w:line="259" w:lineRule="auto"/>
        <w:jc w:val="both"/>
        <w:rPr>
          <w:rFonts w:ascii="Helvetica Neue" w:eastAsia="Times New Roman" w:hAnsi="Helvetica Neue" w:cs="Times New Roman"/>
          <w:b/>
          <w:bCs/>
          <w:color w:val="4C5C65"/>
          <w:shd w:val="clear" w:color="auto" w:fill="FFFFFF"/>
          <w:lang w:eastAsia="de-DE"/>
        </w:rPr>
      </w:pPr>
      <w:r w:rsidRPr="00F94266">
        <w:rPr>
          <w:rFonts w:ascii="Helvetica Neue" w:eastAsia="Times New Roman" w:hAnsi="Helvetica Neue" w:cs="Times New Roman"/>
          <w:b/>
          <w:bCs/>
          <w:color w:val="4C5C65"/>
          <w:shd w:val="clear" w:color="auto" w:fill="FFFFFF"/>
          <w:lang w:eastAsia="de-DE"/>
        </w:rPr>
        <w:t>Ihre Ansprechpartner/-innen</w:t>
      </w:r>
    </w:p>
    <w:p w14:paraId="73121479" w14:textId="17A84A97" w:rsidR="005C3ABE" w:rsidRDefault="005C3ABE" w:rsidP="00595B3B">
      <w:pPr>
        <w:spacing w:line="259" w:lineRule="auto"/>
        <w:jc w:val="both"/>
        <w:rPr>
          <w:rFonts w:ascii="Helvetica Neue" w:eastAsia="Times New Roman" w:hAnsi="Helvetica Neue" w:cs="Times New Roman"/>
          <w:color w:val="4C5C65"/>
          <w:shd w:val="clear" w:color="auto" w:fill="FFFFFF"/>
          <w:lang w:eastAsia="de-DE"/>
        </w:rPr>
      </w:pPr>
    </w:p>
    <w:tbl>
      <w:tblPr>
        <w:tblStyle w:val="Tabellenraster"/>
        <w:tblW w:w="0" w:type="auto"/>
        <w:tblLook w:val="04A0" w:firstRow="1" w:lastRow="0" w:firstColumn="1" w:lastColumn="0" w:noHBand="0" w:noVBand="1"/>
      </w:tblPr>
      <w:tblGrid>
        <w:gridCol w:w="4531"/>
        <w:gridCol w:w="4531"/>
      </w:tblGrid>
      <w:tr w:rsidR="00F94266" w14:paraId="06C6587B" w14:textId="77777777" w:rsidTr="00F94266">
        <w:tc>
          <w:tcPr>
            <w:tcW w:w="4531" w:type="dxa"/>
          </w:tcPr>
          <w:p w14:paraId="1E32B676" w14:textId="77777777" w:rsidR="00F94266" w:rsidRPr="002801BB" w:rsidRDefault="00F94266" w:rsidP="00595B3B">
            <w:pPr>
              <w:spacing w:line="259" w:lineRule="auto"/>
              <w:jc w:val="both"/>
              <w:rPr>
                <w:rFonts w:ascii="Helvetica Neue" w:eastAsia="Times New Roman" w:hAnsi="Helvetica Neue" w:cs="Times New Roman"/>
                <w:b/>
                <w:bCs/>
                <w:color w:val="4C5C65"/>
                <w:shd w:val="clear" w:color="auto" w:fill="FFFFFF"/>
                <w:lang w:eastAsia="de-DE"/>
              </w:rPr>
            </w:pPr>
            <w:r w:rsidRPr="002801BB">
              <w:rPr>
                <w:rFonts w:ascii="Helvetica Neue" w:eastAsia="Times New Roman" w:hAnsi="Helvetica Neue" w:cs="Times New Roman"/>
                <w:b/>
                <w:bCs/>
                <w:color w:val="4C5C65"/>
                <w:shd w:val="clear" w:color="auto" w:fill="FFFFFF"/>
                <w:lang w:eastAsia="de-DE"/>
              </w:rPr>
              <w:t>Kontakt:</w:t>
            </w:r>
          </w:p>
          <w:p w14:paraId="24792734" w14:textId="244D7553" w:rsidR="00F94266" w:rsidRDefault="00F94266"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Yvonne Wohlfahrt</w:t>
            </w:r>
          </w:p>
          <w:p w14:paraId="641793D9" w14:textId="77777777" w:rsidR="00F94266" w:rsidRDefault="00F94266" w:rsidP="00595B3B">
            <w:pPr>
              <w:spacing w:line="259" w:lineRule="auto"/>
              <w:jc w:val="both"/>
              <w:rPr>
                <w:rFonts w:ascii="Helvetica Neue" w:eastAsia="Times New Roman" w:hAnsi="Helvetica Neue" w:cs="Times New Roman"/>
                <w:color w:val="4C5C65"/>
                <w:shd w:val="clear" w:color="auto" w:fill="FFFFFF"/>
                <w:lang w:eastAsia="de-DE"/>
              </w:rPr>
            </w:pPr>
            <w:proofErr w:type="spellStart"/>
            <w:r>
              <w:rPr>
                <w:rFonts w:ascii="Helvetica Neue" w:eastAsia="Times New Roman" w:hAnsi="Helvetica Neue" w:cs="Times New Roman"/>
                <w:color w:val="4C5C65"/>
                <w:shd w:val="clear" w:color="auto" w:fill="FFFFFF"/>
                <w:lang w:eastAsia="de-DE"/>
              </w:rPr>
              <w:t>Gorenje</w:t>
            </w:r>
            <w:proofErr w:type="spellEnd"/>
            <w:r>
              <w:rPr>
                <w:rFonts w:ascii="Helvetica Neue" w:eastAsia="Times New Roman" w:hAnsi="Helvetica Neue" w:cs="Times New Roman"/>
                <w:color w:val="4C5C65"/>
                <w:shd w:val="clear" w:color="auto" w:fill="FFFFFF"/>
                <w:lang w:eastAsia="de-DE"/>
              </w:rPr>
              <w:t xml:space="preserve"> Austria </w:t>
            </w:r>
            <w:proofErr w:type="spellStart"/>
            <w:r>
              <w:rPr>
                <w:rFonts w:ascii="Helvetica Neue" w:eastAsia="Times New Roman" w:hAnsi="Helvetica Neue" w:cs="Times New Roman"/>
                <w:color w:val="4C5C65"/>
                <w:shd w:val="clear" w:color="auto" w:fill="FFFFFF"/>
                <w:lang w:eastAsia="de-DE"/>
              </w:rPr>
              <w:t>HandelsGmbH</w:t>
            </w:r>
            <w:proofErr w:type="spellEnd"/>
          </w:p>
          <w:p w14:paraId="7D6A3E6B" w14:textId="6AD928FE" w:rsidR="00F94266" w:rsidRDefault="00F94266"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T: +43</w:t>
            </w:r>
            <w:r w:rsidR="003578D3">
              <w:rPr>
                <w:rFonts w:ascii="Helvetica Neue" w:eastAsia="Times New Roman" w:hAnsi="Helvetica Neue" w:cs="Times New Roman"/>
                <w:color w:val="4C5C65"/>
                <w:shd w:val="clear" w:color="auto" w:fill="FFFFFF"/>
                <w:lang w:eastAsia="de-DE"/>
              </w:rPr>
              <w:t xml:space="preserve"> 660 9293866</w:t>
            </w:r>
          </w:p>
          <w:p w14:paraId="6990377C" w14:textId="399BE848" w:rsidR="003578D3" w:rsidRDefault="003578D3"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y</w:t>
            </w:r>
            <w:r w:rsidR="002801BB">
              <w:rPr>
                <w:rFonts w:ascii="Helvetica Neue" w:eastAsia="Times New Roman" w:hAnsi="Helvetica Neue" w:cs="Times New Roman"/>
                <w:color w:val="4C5C65"/>
                <w:shd w:val="clear" w:color="auto" w:fill="FFFFFF"/>
                <w:lang w:eastAsia="de-DE"/>
              </w:rPr>
              <w:t>vonne.</w:t>
            </w:r>
            <w:r>
              <w:rPr>
                <w:rFonts w:ascii="Helvetica Neue" w:eastAsia="Times New Roman" w:hAnsi="Helvetica Neue" w:cs="Times New Roman"/>
                <w:color w:val="4C5C65"/>
                <w:shd w:val="clear" w:color="auto" w:fill="FFFFFF"/>
                <w:lang w:eastAsia="de-DE"/>
              </w:rPr>
              <w:t>w</w:t>
            </w:r>
            <w:r w:rsidR="002801BB">
              <w:rPr>
                <w:rFonts w:ascii="Helvetica Neue" w:eastAsia="Times New Roman" w:hAnsi="Helvetica Neue" w:cs="Times New Roman"/>
                <w:color w:val="4C5C65"/>
                <w:shd w:val="clear" w:color="auto" w:fill="FFFFFF"/>
                <w:lang w:eastAsia="de-DE"/>
              </w:rPr>
              <w:t>ohlfahrt@gorenje.com</w:t>
            </w:r>
          </w:p>
        </w:tc>
        <w:tc>
          <w:tcPr>
            <w:tcW w:w="4531" w:type="dxa"/>
          </w:tcPr>
          <w:p w14:paraId="47A6A7D2" w14:textId="77777777" w:rsidR="00F94266" w:rsidRPr="00744810" w:rsidRDefault="00F94266" w:rsidP="00595B3B">
            <w:pPr>
              <w:spacing w:line="259" w:lineRule="auto"/>
              <w:jc w:val="both"/>
              <w:rPr>
                <w:rFonts w:ascii="Helvetica Neue" w:eastAsia="Times New Roman" w:hAnsi="Helvetica Neue" w:cs="Times New Roman"/>
                <w:b/>
                <w:bCs/>
                <w:color w:val="4C5C65"/>
                <w:shd w:val="clear" w:color="auto" w:fill="FFFFFF"/>
                <w:lang w:eastAsia="de-DE"/>
              </w:rPr>
            </w:pPr>
            <w:r w:rsidRPr="00744810">
              <w:rPr>
                <w:rFonts w:ascii="Helvetica Neue" w:eastAsia="Times New Roman" w:hAnsi="Helvetica Neue" w:cs="Times New Roman"/>
                <w:b/>
                <w:bCs/>
                <w:color w:val="4C5C65"/>
                <w:shd w:val="clear" w:color="auto" w:fill="FFFFFF"/>
                <w:lang w:eastAsia="de-DE"/>
              </w:rPr>
              <w:t>Kontakt für Presseanfragen</w:t>
            </w:r>
            <w:r>
              <w:rPr>
                <w:rFonts w:ascii="Helvetica Neue" w:eastAsia="Times New Roman" w:hAnsi="Helvetica Neue" w:cs="Times New Roman"/>
                <w:b/>
                <w:bCs/>
                <w:color w:val="4C5C65"/>
                <w:shd w:val="clear" w:color="auto" w:fill="FFFFFF"/>
                <w:lang w:eastAsia="de-DE"/>
              </w:rPr>
              <w:t>:</w:t>
            </w:r>
          </w:p>
          <w:p w14:paraId="5F81079E" w14:textId="77777777" w:rsidR="00F94266" w:rsidRPr="00744810" w:rsidRDefault="00F94266" w:rsidP="00595B3B">
            <w:pPr>
              <w:spacing w:line="259" w:lineRule="auto"/>
              <w:jc w:val="both"/>
              <w:rPr>
                <w:rFonts w:ascii="Helvetica Neue" w:eastAsia="Times New Roman" w:hAnsi="Helvetica Neue" w:cs="Times New Roman"/>
                <w:color w:val="4C5C65"/>
                <w:shd w:val="clear" w:color="auto" w:fill="FFFFFF"/>
                <w:lang w:eastAsia="de-DE"/>
              </w:rPr>
            </w:pPr>
            <w:r w:rsidRPr="00744810">
              <w:rPr>
                <w:rFonts w:ascii="Helvetica Neue" w:eastAsia="Times New Roman" w:hAnsi="Helvetica Neue" w:cs="Times New Roman"/>
                <w:color w:val="4C5C65"/>
                <w:shd w:val="clear" w:color="auto" w:fill="FFFFFF"/>
                <w:lang w:eastAsia="de-DE"/>
              </w:rPr>
              <w:t>Mag. Daniel Holzbauer</w:t>
            </w:r>
          </w:p>
          <w:p w14:paraId="740E1A8D" w14:textId="77777777" w:rsidR="00F94266" w:rsidRPr="00744810" w:rsidRDefault="00F94266" w:rsidP="00595B3B">
            <w:pPr>
              <w:spacing w:line="259" w:lineRule="auto"/>
              <w:jc w:val="both"/>
              <w:rPr>
                <w:rFonts w:ascii="Helvetica Neue" w:eastAsia="Times New Roman" w:hAnsi="Helvetica Neue" w:cs="Times New Roman"/>
                <w:color w:val="4C5C65"/>
                <w:shd w:val="clear" w:color="auto" w:fill="FFFFFF"/>
                <w:lang w:eastAsia="de-DE"/>
              </w:rPr>
            </w:pPr>
            <w:proofErr w:type="spellStart"/>
            <w:r w:rsidRPr="00744810">
              <w:rPr>
                <w:rFonts w:ascii="Helvetica Neue" w:eastAsia="Times New Roman" w:hAnsi="Helvetica Neue" w:cs="Times New Roman"/>
                <w:color w:val="4C5C65"/>
                <w:shd w:val="clear" w:color="auto" w:fill="FFFFFF"/>
                <w:lang w:eastAsia="de-DE"/>
              </w:rPr>
              <w:t>plenos</w:t>
            </w:r>
            <w:proofErr w:type="spellEnd"/>
            <w:r w:rsidRPr="00744810">
              <w:rPr>
                <w:rFonts w:ascii="Helvetica Neue" w:eastAsia="Times New Roman" w:hAnsi="Helvetica Neue" w:cs="Times New Roman"/>
                <w:color w:val="4C5C65"/>
                <w:shd w:val="clear" w:color="auto" w:fill="FFFFFF"/>
                <w:lang w:eastAsia="de-DE"/>
              </w:rPr>
              <w:t xml:space="preserve"> – Agentur für Kommunikation</w:t>
            </w:r>
          </w:p>
          <w:p w14:paraId="233A5ACD" w14:textId="77777777" w:rsidR="00F94266" w:rsidRDefault="00F94266" w:rsidP="00595B3B">
            <w:pPr>
              <w:spacing w:line="259" w:lineRule="auto"/>
              <w:jc w:val="both"/>
              <w:rPr>
                <w:rFonts w:ascii="Helvetica Neue" w:eastAsia="Times New Roman" w:hAnsi="Helvetica Neue" w:cs="Times New Roman"/>
                <w:color w:val="4C5C65"/>
                <w:shd w:val="clear" w:color="auto" w:fill="FFFFFF"/>
                <w:lang w:eastAsia="de-DE"/>
              </w:rPr>
            </w:pPr>
            <w:r w:rsidRPr="00744810">
              <w:rPr>
                <w:rFonts w:ascii="Helvetica Neue" w:eastAsia="Times New Roman" w:hAnsi="Helvetica Neue" w:cs="Times New Roman"/>
                <w:color w:val="4C5C65"/>
                <w:shd w:val="clear" w:color="auto" w:fill="FFFFFF"/>
                <w:lang w:eastAsia="de-DE"/>
              </w:rPr>
              <w:t>T: +43 676 83786277</w:t>
            </w:r>
          </w:p>
          <w:p w14:paraId="5CAD7DF7" w14:textId="243CF3C3" w:rsidR="003578D3" w:rsidRDefault="003578D3"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daniel.holzbauer@plenos.at</w:t>
            </w:r>
          </w:p>
        </w:tc>
      </w:tr>
    </w:tbl>
    <w:p w14:paraId="44034982" w14:textId="612C1202" w:rsidR="00753036" w:rsidRPr="00744810" w:rsidRDefault="00753036" w:rsidP="00595B3B">
      <w:pPr>
        <w:spacing w:line="259" w:lineRule="auto"/>
        <w:jc w:val="both"/>
        <w:rPr>
          <w:rFonts w:ascii="Helvetica Neue" w:eastAsia="Times New Roman" w:hAnsi="Helvetica Neue" w:cs="Times New Roman"/>
          <w:color w:val="4C5C65"/>
          <w:shd w:val="clear" w:color="auto" w:fill="FFFFFF"/>
          <w:lang w:eastAsia="de-DE"/>
        </w:rPr>
      </w:pPr>
    </w:p>
    <w:sectPr w:rsidR="00753036" w:rsidRPr="00744810" w:rsidSect="007C432E">
      <w:headerReference w:type="even" r:id="rId11"/>
      <w:headerReference w:type="default" r:id="rId12"/>
      <w:footerReference w:type="even" r:id="rId13"/>
      <w:footerReference w:type="default" r:id="rId14"/>
      <w:headerReference w:type="first" r:id="rId15"/>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9B2AA" w14:textId="77777777" w:rsidR="00D92FA8" w:rsidRDefault="00D92FA8" w:rsidP="007C6200">
      <w:r>
        <w:separator/>
      </w:r>
    </w:p>
  </w:endnote>
  <w:endnote w:type="continuationSeparator" w:id="0">
    <w:p w14:paraId="1A86258F" w14:textId="77777777" w:rsidR="00D92FA8" w:rsidRDefault="00D92FA8" w:rsidP="007C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376248699"/>
      <w:docPartObj>
        <w:docPartGallery w:val="Page Numbers (Bottom of Page)"/>
        <w:docPartUnique/>
      </w:docPartObj>
    </w:sdtPr>
    <w:sdtEndPr>
      <w:rPr>
        <w:rStyle w:val="Seitenzahl"/>
      </w:rPr>
    </w:sdtEndPr>
    <w:sdtContent>
      <w:p w14:paraId="64F3BF76" w14:textId="0F6052CD" w:rsidR="00307B22" w:rsidRDefault="00307B22" w:rsidP="00B04A1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31703A6" w14:textId="77777777" w:rsidR="00307B22" w:rsidRDefault="00307B22" w:rsidP="00307B2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C2292" w14:textId="6566EDC2" w:rsidR="00A37A69" w:rsidRDefault="00A37A69" w:rsidP="00307B22">
    <w:pPr>
      <w:pStyle w:val="Fuzeile"/>
      <w:ind w:right="360"/>
    </w:pPr>
    <w:r>
      <w:rPr>
        <w:noProof/>
      </w:rPr>
      <w:drawing>
        <wp:inline distT="0" distB="0" distL="0" distR="0" wp14:anchorId="38BC144D" wp14:editId="08C28A8B">
          <wp:extent cx="5799666" cy="46029"/>
          <wp:effectExtent l="0" t="0" r="0" b="508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a:xfrm flipV="1">
                    <a:off x="0" y="0"/>
                    <a:ext cx="22688593" cy="18006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1BE9F3" w14:textId="77777777" w:rsidR="00D92FA8" w:rsidRDefault="00D92FA8" w:rsidP="007C6200">
      <w:r>
        <w:separator/>
      </w:r>
    </w:p>
  </w:footnote>
  <w:footnote w:type="continuationSeparator" w:id="0">
    <w:p w14:paraId="18DBCE25" w14:textId="77777777" w:rsidR="00D92FA8" w:rsidRDefault="00D92FA8" w:rsidP="007C6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479203050"/>
      <w:docPartObj>
        <w:docPartGallery w:val="Page Numbers (Top of Page)"/>
        <w:docPartUnique/>
      </w:docPartObj>
    </w:sdtPr>
    <w:sdtEndPr>
      <w:rPr>
        <w:rStyle w:val="Seitenzahl"/>
      </w:rPr>
    </w:sdtEndPr>
    <w:sdtContent>
      <w:p w14:paraId="5564380E" w14:textId="2CB0FFF6" w:rsidR="00307B22" w:rsidRDefault="00307B22" w:rsidP="00FB5B19">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06748E4" w14:textId="77777777" w:rsidR="00307B22" w:rsidRDefault="00307B22" w:rsidP="00307B22">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1043C" w14:textId="2DAED1B5" w:rsidR="00A37A69" w:rsidRDefault="00A37A69" w:rsidP="00307B22">
    <w:pPr>
      <w:pStyle w:val="Kopfzeile"/>
      <w:ind w:right="360"/>
    </w:pPr>
    <w:r>
      <w:rPr>
        <w:noProof/>
      </w:rPr>
      <w:drawing>
        <wp:inline distT="0" distB="0" distL="0" distR="0" wp14:anchorId="26AFD5BC" wp14:editId="3A973006">
          <wp:extent cx="2090692" cy="290604"/>
          <wp:effectExtent l="0" t="0" r="0"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273036" cy="3159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BA235" w14:textId="72AF318D" w:rsidR="00B66521" w:rsidRDefault="00B66521">
    <w:pPr>
      <w:pStyle w:val="Kopfzeile"/>
    </w:pPr>
    <w:r>
      <w:rPr>
        <w:noProof/>
      </w:rPr>
      <w:drawing>
        <wp:inline distT="0" distB="0" distL="0" distR="0" wp14:anchorId="460CF5D8" wp14:editId="6C4B82E6">
          <wp:extent cx="5993707" cy="833120"/>
          <wp:effectExtent l="0" t="0" r="1270" b="508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6552746" cy="9108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64E09"/>
    <w:multiLevelType w:val="hybridMultilevel"/>
    <w:tmpl w:val="2A28B34A"/>
    <w:lvl w:ilvl="0" w:tplc="F7F64B0A">
      <w:start w:val="2"/>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B7D4924"/>
    <w:multiLevelType w:val="hybridMultilevel"/>
    <w:tmpl w:val="EF10E6B6"/>
    <w:lvl w:ilvl="0" w:tplc="3D98613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0CE7355"/>
    <w:multiLevelType w:val="hybridMultilevel"/>
    <w:tmpl w:val="AF82ACD8"/>
    <w:lvl w:ilvl="0" w:tplc="D8AA8C1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7A1529C"/>
    <w:multiLevelType w:val="hybridMultilevel"/>
    <w:tmpl w:val="C2967216"/>
    <w:lvl w:ilvl="0" w:tplc="C15A2DC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B6552C1"/>
    <w:multiLevelType w:val="hybridMultilevel"/>
    <w:tmpl w:val="1EDE7F6A"/>
    <w:lvl w:ilvl="0" w:tplc="0407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FF5190"/>
    <w:multiLevelType w:val="hybridMultilevel"/>
    <w:tmpl w:val="A308E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2A5F21"/>
    <w:multiLevelType w:val="hybridMultilevel"/>
    <w:tmpl w:val="D84EBBA0"/>
    <w:lvl w:ilvl="0" w:tplc="FB5CB9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3A00772"/>
    <w:multiLevelType w:val="hybridMultilevel"/>
    <w:tmpl w:val="7FA0A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3AE1B11"/>
    <w:multiLevelType w:val="hybridMultilevel"/>
    <w:tmpl w:val="35C2C584"/>
    <w:lvl w:ilvl="0" w:tplc="C92664B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4"/>
  </w:num>
  <w:num w:numId="4">
    <w:abstractNumId w:val="6"/>
  </w:num>
  <w:num w:numId="5">
    <w:abstractNumId w:val="2"/>
  </w:num>
  <w:num w:numId="6">
    <w:abstractNumId w:val="1"/>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F3"/>
    <w:rsid w:val="00003B11"/>
    <w:rsid w:val="00003FC7"/>
    <w:rsid w:val="00005E2E"/>
    <w:rsid w:val="000103BF"/>
    <w:rsid w:val="0001573C"/>
    <w:rsid w:val="0002169B"/>
    <w:rsid w:val="000226A6"/>
    <w:rsid w:val="0002306B"/>
    <w:rsid w:val="000324AB"/>
    <w:rsid w:val="0004148A"/>
    <w:rsid w:val="00065100"/>
    <w:rsid w:val="00065249"/>
    <w:rsid w:val="00065798"/>
    <w:rsid w:val="000663B9"/>
    <w:rsid w:val="00083A86"/>
    <w:rsid w:val="00084824"/>
    <w:rsid w:val="00087E23"/>
    <w:rsid w:val="00090296"/>
    <w:rsid w:val="00097FF7"/>
    <w:rsid w:val="000A676A"/>
    <w:rsid w:val="000B2738"/>
    <w:rsid w:val="000B4E84"/>
    <w:rsid w:val="000B6E96"/>
    <w:rsid w:val="000C1E3A"/>
    <w:rsid w:val="000C286F"/>
    <w:rsid w:val="000C4BCD"/>
    <w:rsid w:val="000C6003"/>
    <w:rsid w:val="000D3669"/>
    <w:rsid w:val="000D57B1"/>
    <w:rsid w:val="000D7B19"/>
    <w:rsid w:val="000F6045"/>
    <w:rsid w:val="000F66B8"/>
    <w:rsid w:val="00100E13"/>
    <w:rsid w:val="0010173E"/>
    <w:rsid w:val="00104307"/>
    <w:rsid w:val="00105585"/>
    <w:rsid w:val="001056D2"/>
    <w:rsid w:val="0010629E"/>
    <w:rsid w:val="00106CC4"/>
    <w:rsid w:val="001137C9"/>
    <w:rsid w:val="0011762C"/>
    <w:rsid w:val="00121373"/>
    <w:rsid w:val="00122884"/>
    <w:rsid w:val="00126CD0"/>
    <w:rsid w:val="00131A38"/>
    <w:rsid w:val="001323E4"/>
    <w:rsid w:val="00132760"/>
    <w:rsid w:val="0013473D"/>
    <w:rsid w:val="0013549F"/>
    <w:rsid w:val="00140B35"/>
    <w:rsid w:val="00143408"/>
    <w:rsid w:val="00146B68"/>
    <w:rsid w:val="00154007"/>
    <w:rsid w:val="0015743E"/>
    <w:rsid w:val="001601BB"/>
    <w:rsid w:val="00160FD2"/>
    <w:rsid w:val="00170375"/>
    <w:rsid w:val="00171277"/>
    <w:rsid w:val="00195DB5"/>
    <w:rsid w:val="001A3424"/>
    <w:rsid w:val="001A3471"/>
    <w:rsid w:val="001A53BD"/>
    <w:rsid w:val="001A73F0"/>
    <w:rsid w:val="001B0A2C"/>
    <w:rsid w:val="001B0D35"/>
    <w:rsid w:val="001B42B1"/>
    <w:rsid w:val="001C51FD"/>
    <w:rsid w:val="001C5C2C"/>
    <w:rsid w:val="001D6728"/>
    <w:rsid w:val="001D78DD"/>
    <w:rsid w:val="001E1D52"/>
    <w:rsid w:val="001E48D1"/>
    <w:rsid w:val="001E7E69"/>
    <w:rsid w:val="001F2FC5"/>
    <w:rsid w:val="00200901"/>
    <w:rsid w:val="00204772"/>
    <w:rsid w:val="00204C34"/>
    <w:rsid w:val="00212E56"/>
    <w:rsid w:val="002134DB"/>
    <w:rsid w:val="00216F41"/>
    <w:rsid w:val="002211A4"/>
    <w:rsid w:val="002276E0"/>
    <w:rsid w:val="00231E08"/>
    <w:rsid w:val="00243237"/>
    <w:rsid w:val="00244FB9"/>
    <w:rsid w:val="00250AB7"/>
    <w:rsid w:val="00251C98"/>
    <w:rsid w:val="002522D2"/>
    <w:rsid w:val="00253171"/>
    <w:rsid w:val="00253FB9"/>
    <w:rsid w:val="00255860"/>
    <w:rsid w:val="00264B3F"/>
    <w:rsid w:val="00277AE1"/>
    <w:rsid w:val="002801BB"/>
    <w:rsid w:val="00280982"/>
    <w:rsid w:val="00286FD1"/>
    <w:rsid w:val="00291AB1"/>
    <w:rsid w:val="0029429F"/>
    <w:rsid w:val="00296C87"/>
    <w:rsid w:val="002A0662"/>
    <w:rsid w:val="002A4171"/>
    <w:rsid w:val="002B09AF"/>
    <w:rsid w:val="002B2F0E"/>
    <w:rsid w:val="002B395F"/>
    <w:rsid w:val="002B6258"/>
    <w:rsid w:val="002C2426"/>
    <w:rsid w:val="002D6B3C"/>
    <w:rsid w:val="002E66AD"/>
    <w:rsid w:val="002F4579"/>
    <w:rsid w:val="00302909"/>
    <w:rsid w:val="00303139"/>
    <w:rsid w:val="00303373"/>
    <w:rsid w:val="003067C4"/>
    <w:rsid w:val="00307B22"/>
    <w:rsid w:val="00316D10"/>
    <w:rsid w:val="003204FA"/>
    <w:rsid w:val="0032246B"/>
    <w:rsid w:val="00324B27"/>
    <w:rsid w:val="00324D8C"/>
    <w:rsid w:val="00330896"/>
    <w:rsid w:val="00334690"/>
    <w:rsid w:val="003523AC"/>
    <w:rsid w:val="003547E7"/>
    <w:rsid w:val="003578D3"/>
    <w:rsid w:val="003634DD"/>
    <w:rsid w:val="003646C0"/>
    <w:rsid w:val="00367716"/>
    <w:rsid w:val="00370126"/>
    <w:rsid w:val="00373914"/>
    <w:rsid w:val="003848E8"/>
    <w:rsid w:val="003906DE"/>
    <w:rsid w:val="00392937"/>
    <w:rsid w:val="003966B4"/>
    <w:rsid w:val="003A43F3"/>
    <w:rsid w:val="003A471E"/>
    <w:rsid w:val="003B2259"/>
    <w:rsid w:val="003C2F62"/>
    <w:rsid w:val="003C38F7"/>
    <w:rsid w:val="003D1A16"/>
    <w:rsid w:val="003D3294"/>
    <w:rsid w:val="003D4C7D"/>
    <w:rsid w:val="003D7692"/>
    <w:rsid w:val="003E0500"/>
    <w:rsid w:val="003E0E69"/>
    <w:rsid w:val="003E28DE"/>
    <w:rsid w:val="003E5AD3"/>
    <w:rsid w:val="003E6086"/>
    <w:rsid w:val="003F1690"/>
    <w:rsid w:val="003F177D"/>
    <w:rsid w:val="003F1BA6"/>
    <w:rsid w:val="003F3258"/>
    <w:rsid w:val="00400D20"/>
    <w:rsid w:val="00403BD7"/>
    <w:rsid w:val="004108D3"/>
    <w:rsid w:val="00421BDE"/>
    <w:rsid w:val="0042561E"/>
    <w:rsid w:val="004265A4"/>
    <w:rsid w:val="00432885"/>
    <w:rsid w:val="0043477D"/>
    <w:rsid w:val="004358E9"/>
    <w:rsid w:val="00445443"/>
    <w:rsid w:val="00446DCF"/>
    <w:rsid w:val="004506E0"/>
    <w:rsid w:val="00450F21"/>
    <w:rsid w:val="004532F0"/>
    <w:rsid w:val="00461A87"/>
    <w:rsid w:val="0046215D"/>
    <w:rsid w:val="0047289D"/>
    <w:rsid w:val="00474E63"/>
    <w:rsid w:val="00475100"/>
    <w:rsid w:val="00486BCA"/>
    <w:rsid w:val="00493B95"/>
    <w:rsid w:val="00496FC9"/>
    <w:rsid w:val="004A19E3"/>
    <w:rsid w:val="004A2543"/>
    <w:rsid w:val="004A2D2A"/>
    <w:rsid w:val="004A2F6B"/>
    <w:rsid w:val="004A7425"/>
    <w:rsid w:val="004B0AEF"/>
    <w:rsid w:val="004B3D9E"/>
    <w:rsid w:val="004C097A"/>
    <w:rsid w:val="004C260F"/>
    <w:rsid w:val="004C2EBB"/>
    <w:rsid w:val="004C534D"/>
    <w:rsid w:val="004D2221"/>
    <w:rsid w:val="004D3597"/>
    <w:rsid w:val="004D4294"/>
    <w:rsid w:val="004D638C"/>
    <w:rsid w:val="004F2F6E"/>
    <w:rsid w:val="004F5BA0"/>
    <w:rsid w:val="00505232"/>
    <w:rsid w:val="005117EA"/>
    <w:rsid w:val="00512FB3"/>
    <w:rsid w:val="005134CF"/>
    <w:rsid w:val="00514083"/>
    <w:rsid w:val="00516779"/>
    <w:rsid w:val="00521E85"/>
    <w:rsid w:val="005234F9"/>
    <w:rsid w:val="00526AAF"/>
    <w:rsid w:val="00527457"/>
    <w:rsid w:val="005315B8"/>
    <w:rsid w:val="00537195"/>
    <w:rsid w:val="00541444"/>
    <w:rsid w:val="005420FE"/>
    <w:rsid w:val="00553F9E"/>
    <w:rsid w:val="0056004A"/>
    <w:rsid w:val="00561DCE"/>
    <w:rsid w:val="00562DAB"/>
    <w:rsid w:val="00575C72"/>
    <w:rsid w:val="0058237A"/>
    <w:rsid w:val="005925BB"/>
    <w:rsid w:val="005949FE"/>
    <w:rsid w:val="00595B3B"/>
    <w:rsid w:val="005A476C"/>
    <w:rsid w:val="005B6F0A"/>
    <w:rsid w:val="005C3ABE"/>
    <w:rsid w:val="005C624B"/>
    <w:rsid w:val="005D7683"/>
    <w:rsid w:val="005E0D86"/>
    <w:rsid w:val="005E4110"/>
    <w:rsid w:val="005E48EA"/>
    <w:rsid w:val="005E66DC"/>
    <w:rsid w:val="005E6756"/>
    <w:rsid w:val="005E6B22"/>
    <w:rsid w:val="005E7C9A"/>
    <w:rsid w:val="005F29F8"/>
    <w:rsid w:val="005F42CC"/>
    <w:rsid w:val="00604283"/>
    <w:rsid w:val="00606CF2"/>
    <w:rsid w:val="006071E9"/>
    <w:rsid w:val="006073B2"/>
    <w:rsid w:val="00621C0F"/>
    <w:rsid w:val="0063065B"/>
    <w:rsid w:val="0063277D"/>
    <w:rsid w:val="006335AB"/>
    <w:rsid w:val="006336BC"/>
    <w:rsid w:val="00636BA1"/>
    <w:rsid w:val="00640B6E"/>
    <w:rsid w:val="00642831"/>
    <w:rsid w:val="00645570"/>
    <w:rsid w:val="0065588F"/>
    <w:rsid w:val="00660437"/>
    <w:rsid w:val="00662BC3"/>
    <w:rsid w:val="00663A51"/>
    <w:rsid w:val="006657EB"/>
    <w:rsid w:val="00665DD9"/>
    <w:rsid w:val="00670094"/>
    <w:rsid w:val="00670F9D"/>
    <w:rsid w:val="00671760"/>
    <w:rsid w:val="006755D7"/>
    <w:rsid w:val="0067701F"/>
    <w:rsid w:val="00681021"/>
    <w:rsid w:val="006851DF"/>
    <w:rsid w:val="0069625C"/>
    <w:rsid w:val="006A0120"/>
    <w:rsid w:val="006A0B85"/>
    <w:rsid w:val="006A6391"/>
    <w:rsid w:val="006B7ACF"/>
    <w:rsid w:val="006C17FB"/>
    <w:rsid w:val="006C68EA"/>
    <w:rsid w:val="006D1100"/>
    <w:rsid w:val="006D3817"/>
    <w:rsid w:val="006D51A4"/>
    <w:rsid w:val="006D5DF3"/>
    <w:rsid w:val="006D6415"/>
    <w:rsid w:val="006F1D5A"/>
    <w:rsid w:val="006F2159"/>
    <w:rsid w:val="006F7168"/>
    <w:rsid w:val="006F7358"/>
    <w:rsid w:val="00702708"/>
    <w:rsid w:val="00703892"/>
    <w:rsid w:val="00703C92"/>
    <w:rsid w:val="00710B20"/>
    <w:rsid w:val="00716355"/>
    <w:rsid w:val="007229A3"/>
    <w:rsid w:val="007248C1"/>
    <w:rsid w:val="00725224"/>
    <w:rsid w:val="00734BFA"/>
    <w:rsid w:val="00735B5E"/>
    <w:rsid w:val="00744810"/>
    <w:rsid w:val="00744F9C"/>
    <w:rsid w:val="0074739A"/>
    <w:rsid w:val="00751114"/>
    <w:rsid w:val="00752E73"/>
    <w:rsid w:val="00753036"/>
    <w:rsid w:val="00754C04"/>
    <w:rsid w:val="00760E77"/>
    <w:rsid w:val="007670C1"/>
    <w:rsid w:val="007671C8"/>
    <w:rsid w:val="007709B0"/>
    <w:rsid w:val="00770B80"/>
    <w:rsid w:val="00774890"/>
    <w:rsid w:val="00783F58"/>
    <w:rsid w:val="00785366"/>
    <w:rsid w:val="00793B56"/>
    <w:rsid w:val="00794E65"/>
    <w:rsid w:val="007A0DF5"/>
    <w:rsid w:val="007A1DBB"/>
    <w:rsid w:val="007A5B5C"/>
    <w:rsid w:val="007B7604"/>
    <w:rsid w:val="007C1CC2"/>
    <w:rsid w:val="007C2EE4"/>
    <w:rsid w:val="007C432E"/>
    <w:rsid w:val="007C6200"/>
    <w:rsid w:val="007E0E86"/>
    <w:rsid w:val="007E7976"/>
    <w:rsid w:val="007E79ED"/>
    <w:rsid w:val="007F0AB4"/>
    <w:rsid w:val="007F2681"/>
    <w:rsid w:val="00801EF7"/>
    <w:rsid w:val="0080350F"/>
    <w:rsid w:val="008045A6"/>
    <w:rsid w:val="00805BE7"/>
    <w:rsid w:val="00810389"/>
    <w:rsid w:val="0081309F"/>
    <w:rsid w:val="008169C8"/>
    <w:rsid w:val="00817FC9"/>
    <w:rsid w:val="008275AB"/>
    <w:rsid w:val="0082767B"/>
    <w:rsid w:val="0083473B"/>
    <w:rsid w:val="0083706A"/>
    <w:rsid w:val="00840CDB"/>
    <w:rsid w:val="0084491B"/>
    <w:rsid w:val="00850977"/>
    <w:rsid w:val="0085213B"/>
    <w:rsid w:val="00860E5D"/>
    <w:rsid w:val="0087145A"/>
    <w:rsid w:val="0087330B"/>
    <w:rsid w:val="00875CF5"/>
    <w:rsid w:val="00876450"/>
    <w:rsid w:val="00881D46"/>
    <w:rsid w:val="00881DAA"/>
    <w:rsid w:val="00891C2E"/>
    <w:rsid w:val="00895FDE"/>
    <w:rsid w:val="008A6ADC"/>
    <w:rsid w:val="008A7108"/>
    <w:rsid w:val="008A7FD5"/>
    <w:rsid w:val="008B0CD6"/>
    <w:rsid w:val="008B2627"/>
    <w:rsid w:val="008B46E3"/>
    <w:rsid w:val="008B59E0"/>
    <w:rsid w:val="008B7E3A"/>
    <w:rsid w:val="008C1237"/>
    <w:rsid w:val="008C5BC6"/>
    <w:rsid w:val="008D187C"/>
    <w:rsid w:val="008D492D"/>
    <w:rsid w:val="008D7B43"/>
    <w:rsid w:val="008E0ED2"/>
    <w:rsid w:val="008E459D"/>
    <w:rsid w:val="008E6047"/>
    <w:rsid w:val="008E74EA"/>
    <w:rsid w:val="008F4855"/>
    <w:rsid w:val="008F5387"/>
    <w:rsid w:val="008F580B"/>
    <w:rsid w:val="00905BCE"/>
    <w:rsid w:val="00906561"/>
    <w:rsid w:val="00910CB2"/>
    <w:rsid w:val="00912D21"/>
    <w:rsid w:val="00924269"/>
    <w:rsid w:val="009243B2"/>
    <w:rsid w:val="009251B0"/>
    <w:rsid w:val="00934FA1"/>
    <w:rsid w:val="009400FB"/>
    <w:rsid w:val="00940BDF"/>
    <w:rsid w:val="009436C1"/>
    <w:rsid w:val="00943F0A"/>
    <w:rsid w:val="009540F9"/>
    <w:rsid w:val="00956332"/>
    <w:rsid w:val="00957A8E"/>
    <w:rsid w:val="00966F29"/>
    <w:rsid w:val="00975264"/>
    <w:rsid w:val="00980847"/>
    <w:rsid w:val="00983D35"/>
    <w:rsid w:val="00991807"/>
    <w:rsid w:val="009A09F9"/>
    <w:rsid w:val="009A331F"/>
    <w:rsid w:val="009A3EEC"/>
    <w:rsid w:val="009A674A"/>
    <w:rsid w:val="009B2562"/>
    <w:rsid w:val="009C229E"/>
    <w:rsid w:val="009D37CA"/>
    <w:rsid w:val="009D5103"/>
    <w:rsid w:val="009D5E4F"/>
    <w:rsid w:val="009D655F"/>
    <w:rsid w:val="009D7E6E"/>
    <w:rsid w:val="009E1263"/>
    <w:rsid w:val="009E1328"/>
    <w:rsid w:val="009E5A4F"/>
    <w:rsid w:val="009E66E2"/>
    <w:rsid w:val="00A07AB5"/>
    <w:rsid w:val="00A13306"/>
    <w:rsid w:val="00A1332D"/>
    <w:rsid w:val="00A13CE8"/>
    <w:rsid w:val="00A21F53"/>
    <w:rsid w:val="00A30922"/>
    <w:rsid w:val="00A34100"/>
    <w:rsid w:val="00A36826"/>
    <w:rsid w:val="00A37A69"/>
    <w:rsid w:val="00A42E47"/>
    <w:rsid w:val="00A46FDB"/>
    <w:rsid w:val="00A52312"/>
    <w:rsid w:val="00A56A13"/>
    <w:rsid w:val="00A572AD"/>
    <w:rsid w:val="00A64A90"/>
    <w:rsid w:val="00A67C9F"/>
    <w:rsid w:val="00A73D43"/>
    <w:rsid w:val="00A741FC"/>
    <w:rsid w:val="00A75439"/>
    <w:rsid w:val="00A83DD7"/>
    <w:rsid w:val="00A90E2E"/>
    <w:rsid w:val="00A924BA"/>
    <w:rsid w:val="00A93AAE"/>
    <w:rsid w:val="00A93F43"/>
    <w:rsid w:val="00A95C9E"/>
    <w:rsid w:val="00A96D34"/>
    <w:rsid w:val="00AA71B8"/>
    <w:rsid w:val="00AB0229"/>
    <w:rsid w:val="00AB38C7"/>
    <w:rsid w:val="00AB5C41"/>
    <w:rsid w:val="00AB6F1B"/>
    <w:rsid w:val="00AC349E"/>
    <w:rsid w:val="00AC7932"/>
    <w:rsid w:val="00AD03D4"/>
    <w:rsid w:val="00AD50A4"/>
    <w:rsid w:val="00AE26F7"/>
    <w:rsid w:val="00AE5992"/>
    <w:rsid w:val="00AF2A98"/>
    <w:rsid w:val="00AF2C39"/>
    <w:rsid w:val="00AF330A"/>
    <w:rsid w:val="00AF70B4"/>
    <w:rsid w:val="00AF771D"/>
    <w:rsid w:val="00B01F1E"/>
    <w:rsid w:val="00B04A15"/>
    <w:rsid w:val="00B04AFE"/>
    <w:rsid w:val="00B04FA3"/>
    <w:rsid w:val="00B06AE1"/>
    <w:rsid w:val="00B100B6"/>
    <w:rsid w:val="00B11E78"/>
    <w:rsid w:val="00B13CD1"/>
    <w:rsid w:val="00B1527B"/>
    <w:rsid w:val="00B404D5"/>
    <w:rsid w:val="00B53514"/>
    <w:rsid w:val="00B627B2"/>
    <w:rsid w:val="00B62A5E"/>
    <w:rsid w:val="00B64478"/>
    <w:rsid w:val="00B66521"/>
    <w:rsid w:val="00B74FDD"/>
    <w:rsid w:val="00B81B45"/>
    <w:rsid w:val="00B84EEF"/>
    <w:rsid w:val="00B97308"/>
    <w:rsid w:val="00BA15A1"/>
    <w:rsid w:val="00BA3F08"/>
    <w:rsid w:val="00BB5DC3"/>
    <w:rsid w:val="00BB7369"/>
    <w:rsid w:val="00BC1281"/>
    <w:rsid w:val="00BC18A0"/>
    <w:rsid w:val="00BC1F67"/>
    <w:rsid w:val="00BC5A75"/>
    <w:rsid w:val="00BD439A"/>
    <w:rsid w:val="00BD5B19"/>
    <w:rsid w:val="00BD6510"/>
    <w:rsid w:val="00BE6640"/>
    <w:rsid w:val="00BF1561"/>
    <w:rsid w:val="00BF5D18"/>
    <w:rsid w:val="00BF6801"/>
    <w:rsid w:val="00C02992"/>
    <w:rsid w:val="00C05840"/>
    <w:rsid w:val="00C06FBA"/>
    <w:rsid w:val="00C168A7"/>
    <w:rsid w:val="00C168D1"/>
    <w:rsid w:val="00C2023C"/>
    <w:rsid w:val="00C2714F"/>
    <w:rsid w:val="00C31BB6"/>
    <w:rsid w:val="00C331B0"/>
    <w:rsid w:val="00C34671"/>
    <w:rsid w:val="00C3631C"/>
    <w:rsid w:val="00C36573"/>
    <w:rsid w:val="00C375E0"/>
    <w:rsid w:val="00C407B3"/>
    <w:rsid w:val="00C421D6"/>
    <w:rsid w:val="00C47104"/>
    <w:rsid w:val="00C503EA"/>
    <w:rsid w:val="00C5098F"/>
    <w:rsid w:val="00C63BFF"/>
    <w:rsid w:val="00C63F69"/>
    <w:rsid w:val="00C65963"/>
    <w:rsid w:val="00C65BCB"/>
    <w:rsid w:val="00C663D8"/>
    <w:rsid w:val="00C6664E"/>
    <w:rsid w:val="00C71EF4"/>
    <w:rsid w:val="00C80979"/>
    <w:rsid w:val="00C81850"/>
    <w:rsid w:val="00C9073C"/>
    <w:rsid w:val="00C90A34"/>
    <w:rsid w:val="00C95745"/>
    <w:rsid w:val="00CA1392"/>
    <w:rsid w:val="00CA4E49"/>
    <w:rsid w:val="00CB0EB0"/>
    <w:rsid w:val="00CB5676"/>
    <w:rsid w:val="00CB59C4"/>
    <w:rsid w:val="00CB7152"/>
    <w:rsid w:val="00CC1077"/>
    <w:rsid w:val="00CC680A"/>
    <w:rsid w:val="00CD1668"/>
    <w:rsid w:val="00CD4652"/>
    <w:rsid w:val="00CD58C2"/>
    <w:rsid w:val="00CD60E0"/>
    <w:rsid w:val="00CD794A"/>
    <w:rsid w:val="00CE1420"/>
    <w:rsid w:val="00CE19D1"/>
    <w:rsid w:val="00CE19D6"/>
    <w:rsid w:val="00CE256E"/>
    <w:rsid w:val="00CE2EBD"/>
    <w:rsid w:val="00CE3827"/>
    <w:rsid w:val="00CE67B7"/>
    <w:rsid w:val="00D05756"/>
    <w:rsid w:val="00D062C1"/>
    <w:rsid w:val="00D135AE"/>
    <w:rsid w:val="00D13C8F"/>
    <w:rsid w:val="00D14DFC"/>
    <w:rsid w:val="00D230D0"/>
    <w:rsid w:val="00D234AF"/>
    <w:rsid w:val="00D23DE8"/>
    <w:rsid w:val="00D26AF5"/>
    <w:rsid w:val="00D2788C"/>
    <w:rsid w:val="00D371B7"/>
    <w:rsid w:val="00D41D1C"/>
    <w:rsid w:val="00D535FB"/>
    <w:rsid w:val="00D554DA"/>
    <w:rsid w:val="00D55AD8"/>
    <w:rsid w:val="00D73F04"/>
    <w:rsid w:val="00D80DFA"/>
    <w:rsid w:val="00D8275E"/>
    <w:rsid w:val="00D85C7B"/>
    <w:rsid w:val="00D87629"/>
    <w:rsid w:val="00D92A2F"/>
    <w:rsid w:val="00D92FA8"/>
    <w:rsid w:val="00DA3F16"/>
    <w:rsid w:val="00DA65C8"/>
    <w:rsid w:val="00DA692C"/>
    <w:rsid w:val="00DB01FD"/>
    <w:rsid w:val="00DB0428"/>
    <w:rsid w:val="00DB37B6"/>
    <w:rsid w:val="00DC1423"/>
    <w:rsid w:val="00DC3FE9"/>
    <w:rsid w:val="00DC6B3E"/>
    <w:rsid w:val="00DD1980"/>
    <w:rsid w:val="00DE0985"/>
    <w:rsid w:val="00DE0DEA"/>
    <w:rsid w:val="00DE1801"/>
    <w:rsid w:val="00DF2BC4"/>
    <w:rsid w:val="00DF350E"/>
    <w:rsid w:val="00E00C10"/>
    <w:rsid w:val="00E06C69"/>
    <w:rsid w:val="00E10527"/>
    <w:rsid w:val="00E10AA6"/>
    <w:rsid w:val="00E14C49"/>
    <w:rsid w:val="00E33C1E"/>
    <w:rsid w:val="00E4285C"/>
    <w:rsid w:val="00E46650"/>
    <w:rsid w:val="00E53B06"/>
    <w:rsid w:val="00E55A3D"/>
    <w:rsid w:val="00E56F04"/>
    <w:rsid w:val="00E6024D"/>
    <w:rsid w:val="00E674FA"/>
    <w:rsid w:val="00E742D5"/>
    <w:rsid w:val="00E80CB1"/>
    <w:rsid w:val="00E81D43"/>
    <w:rsid w:val="00E836E1"/>
    <w:rsid w:val="00E851FF"/>
    <w:rsid w:val="00E87F1D"/>
    <w:rsid w:val="00E91069"/>
    <w:rsid w:val="00E93DAB"/>
    <w:rsid w:val="00E977D8"/>
    <w:rsid w:val="00EA4C7E"/>
    <w:rsid w:val="00EB1AF1"/>
    <w:rsid w:val="00EB2E8B"/>
    <w:rsid w:val="00EC0BEB"/>
    <w:rsid w:val="00EC5E10"/>
    <w:rsid w:val="00EC78CA"/>
    <w:rsid w:val="00ED0B93"/>
    <w:rsid w:val="00ED4EE2"/>
    <w:rsid w:val="00ED637B"/>
    <w:rsid w:val="00ED797F"/>
    <w:rsid w:val="00EE0D94"/>
    <w:rsid w:val="00EE15E0"/>
    <w:rsid w:val="00EE54AE"/>
    <w:rsid w:val="00EF06A0"/>
    <w:rsid w:val="00EF06A5"/>
    <w:rsid w:val="00EF337C"/>
    <w:rsid w:val="00EF6415"/>
    <w:rsid w:val="00EF748C"/>
    <w:rsid w:val="00EF7E5C"/>
    <w:rsid w:val="00F000E6"/>
    <w:rsid w:val="00F151EF"/>
    <w:rsid w:val="00F21DE1"/>
    <w:rsid w:val="00F23365"/>
    <w:rsid w:val="00F25F3D"/>
    <w:rsid w:val="00F2622B"/>
    <w:rsid w:val="00F2767F"/>
    <w:rsid w:val="00F27D1C"/>
    <w:rsid w:val="00F539D7"/>
    <w:rsid w:val="00F63481"/>
    <w:rsid w:val="00F63D58"/>
    <w:rsid w:val="00F65DDC"/>
    <w:rsid w:val="00F67FEA"/>
    <w:rsid w:val="00F70FA4"/>
    <w:rsid w:val="00F7671A"/>
    <w:rsid w:val="00F77137"/>
    <w:rsid w:val="00F90302"/>
    <w:rsid w:val="00F91D78"/>
    <w:rsid w:val="00F92961"/>
    <w:rsid w:val="00F94266"/>
    <w:rsid w:val="00F963C3"/>
    <w:rsid w:val="00FA2D7A"/>
    <w:rsid w:val="00FA3D56"/>
    <w:rsid w:val="00FA4C31"/>
    <w:rsid w:val="00FA4EC7"/>
    <w:rsid w:val="00FA6AD3"/>
    <w:rsid w:val="00FA7F00"/>
    <w:rsid w:val="00FB34BA"/>
    <w:rsid w:val="00FB7069"/>
    <w:rsid w:val="00FB7C9E"/>
    <w:rsid w:val="00FC0571"/>
    <w:rsid w:val="00FC2DE7"/>
    <w:rsid w:val="00FD0649"/>
    <w:rsid w:val="00FD25CA"/>
    <w:rsid w:val="00FD3E5D"/>
    <w:rsid w:val="00FD5016"/>
    <w:rsid w:val="00FD5453"/>
    <w:rsid w:val="00FE03EC"/>
    <w:rsid w:val="00FE1C06"/>
    <w:rsid w:val="00FE2D42"/>
    <w:rsid w:val="00FE497D"/>
    <w:rsid w:val="00FE4DF9"/>
    <w:rsid w:val="00FE586F"/>
    <w:rsid w:val="00FE7272"/>
    <w:rsid w:val="00FF097B"/>
    <w:rsid w:val="00FF09E0"/>
    <w:rsid w:val="00FF3256"/>
    <w:rsid w:val="00FF665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43D5E"/>
  <w15:chartTrackingRefBased/>
  <w15:docId w15:val="{9CCBC042-E063-7248-A1B0-8EF38D7F8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C6200"/>
    <w:pPr>
      <w:tabs>
        <w:tab w:val="center" w:pos="4536"/>
        <w:tab w:val="right" w:pos="9072"/>
      </w:tabs>
    </w:pPr>
  </w:style>
  <w:style w:type="character" w:customStyle="1" w:styleId="KopfzeileZchn">
    <w:name w:val="Kopfzeile Zchn"/>
    <w:basedOn w:val="Absatz-Standardschriftart"/>
    <w:link w:val="Kopfzeile"/>
    <w:uiPriority w:val="99"/>
    <w:rsid w:val="007C6200"/>
  </w:style>
  <w:style w:type="paragraph" w:styleId="Fuzeile">
    <w:name w:val="footer"/>
    <w:basedOn w:val="Standard"/>
    <w:link w:val="FuzeileZchn"/>
    <w:uiPriority w:val="99"/>
    <w:unhideWhenUsed/>
    <w:rsid w:val="007C6200"/>
    <w:pPr>
      <w:tabs>
        <w:tab w:val="center" w:pos="4536"/>
        <w:tab w:val="right" w:pos="9072"/>
      </w:tabs>
    </w:pPr>
  </w:style>
  <w:style w:type="character" w:customStyle="1" w:styleId="FuzeileZchn">
    <w:name w:val="Fußzeile Zchn"/>
    <w:basedOn w:val="Absatz-Standardschriftart"/>
    <w:link w:val="Fuzeile"/>
    <w:uiPriority w:val="99"/>
    <w:rsid w:val="007C6200"/>
  </w:style>
  <w:style w:type="character" w:styleId="Hyperlink">
    <w:name w:val="Hyperlink"/>
    <w:basedOn w:val="Absatz-Standardschriftart"/>
    <w:uiPriority w:val="99"/>
    <w:unhideWhenUsed/>
    <w:rsid w:val="00966F29"/>
    <w:rPr>
      <w:color w:val="0563C1" w:themeColor="hyperlink"/>
      <w:u w:val="single"/>
    </w:rPr>
  </w:style>
  <w:style w:type="character" w:styleId="NichtaufgelsteErwhnung">
    <w:name w:val="Unresolved Mention"/>
    <w:basedOn w:val="Absatz-Standardschriftart"/>
    <w:uiPriority w:val="99"/>
    <w:semiHidden/>
    <w:unhideWhenUsed/>
    <w:rsid w:val="00966F29"/>
    <w:rPr>
      <w:color w:val="605E5C"/>
      <w:shd w:val="clear" w:color="auto" w:fill="E1DFDD"/>
    </w:rPr>
  </w:style>
  <w:style w:type="character" w:styleId="Seitenzahl">
    <w:name w:val="page number"/>
    <w:basedOn w:val="Absatz-Standardschriftart"/>
    <w:uiPriority w:val="99"/>
    <w:semiHidden/>
    <w:unhideWhenUsed/>
    <w:rsid w:val="00307B22"/>
  </w:style>
  <w:style w:type="paragraph" w:styleId="Listenabsatz">
    <w:name w:val="List Paragraph"/>
    <w:basedOn w:val="Standard"/>
    <w:uiPriority w:val="34"/>
    <w:qFormat/>
    <w:rsid w:val="00E46650"/>
    <w:pPr>
      <w:ind w:left="720"/>
      <w:contextualSpacing/>
    </w:pPr>
  </w:style>
  <w:style w:type="paragraph" w:styleId="Sprechblasentext">
    <w:name w:val="Balloon Text"/>
    <w:basedOn w:val="Standard"/>
    <w:link w:val="SprechblasentextZchn"/>
    <w:uiPriority w:val="99"/>
    <w:semiHidden/>
    <w:unhideWhenUsed/>
    <w:rsid w:val="004506E0"/>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4506E0"/>
    <w:rPr>
      <w:rFonts w:ascii="Times New Roman" w:hAnsi="Times New Roman" w:cs="Times New Roman"/>
      <w:sz w:val="18"/>
      <w:szCs w:val="18"/>
    </w:rPr>
  </w:style>
  <w:style w:type="paragraph" w:styleId="berarbeitung">
    <w:name w:val="Revision"/>
    <w:hidden/>
    <w:uiPriority w:val="99"/>
    <w:semiHidden/>
    <w:rsid w:val="001601BB"/>
  </w:style>
  <w:style w:type="character" w:styleId="Kommentarzeichen">
    <w:name w:val="annotation reference"/>
    <w:basedOn w:val="Absatz-Standardschriftart"/>
    <w:uiPriority w:val="99"/>
    <w:semiHidden/>
    <w:unhideWhenUsed/>
    <w:rsid w:val="008C5BC6"/>
    <w:rPr>
      <w:sz w:val="16"/>
      <w:szCs w:val="16"/>
    </w:rPr>
  </w:style>
  <w:style w:type="paragraph" w:styleId="Kommentartext">
    <w:name w:val="annotation text"/>
    <w:basedOn w:val="Standard"/>
    <w:link w:val="KommentartextZchn"/>
    <w:uiPriority w:val="99"/>
    <w:semiHidden/>
    <w:unhideWhenUsed/>
    <w:rsid w:val="008C5BC6"/>
    <w:rPr>
      <w:sz w:val="20"/>
      <w:szCs w:val="20"/>
    </w:rPr>
  </w:style>
  <w:style w:type="character" w:customStyle="1" w:styleId="KommentartextZchn">
    <w:name w:val="Kommentartext Zchn"/>
    <w:basedOn w:val="Absatz-Standardschriftart"/>
    <w:link w:val="Kommentartext"/>
    <w:uiPriority w:val="99"/>
    <w:semiHidden/>
    <w:rsid w:val="008C5BC6"/>
    <w:rPr>
      <w:sz w:val="20"/>
      <w:szCs w:val="20"/>
    </w:rPr>
  </w:style>
  <w:style w:type="paragraph" w:styleId="Kommentarthema">
    <w:name w:val="annotation subject"/>
    <w:basedOn w:val="Kommentartext"/>
    <w:next w:val="Kommentartext"/>
    <w:link w:val="KommentarthemaZchn"/>
    <w:uiPriority w:val="99"/>
    <w:semiHidden/>
    <w:unhideWhenUsed/>
    <w:rsid w:val="008C5BC6"/>
    <w:rPr>
      <w:b/>
      <w:bCs/>
    </w:rPr>
  </w:style>
  <w:style w:type="character" w:customStyle="1" w:styleId="KommentarthemaZchn">
    <w:name w:val="Kommentarthema Zchn"/>
    <w:basedOn w:val="KommentartextZchn"/>
    <w:link w:val="Kommentarthema"/>
    <w:uiPriority w:val="99"/>
    <w:semiHidden/>
    <w:rsid w:val="008C5BC6"/>
    <w:rPr>
      <w:b/>
      <w:bCs/>
      <w:sz w:val="20"/>
      <w:szCs w:val="20"/>
    </w:rPr>
  </w:style>
  <w:style w:type="table" w:styleId="Tabellenraster">
    <w:name w:val="Table Grid"/>
    <w:basedOn w:val="NormaleTabelle"/>
    <w:uiPriority w:val="39"/>
    <w:rsid w:val="005C3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0800104">
      <w:bodyDiv w:val="1"/>
      <w:marLeft w:val="0"/>
      <w:marRight w:val="0"/>
      <w:marTop w:val="0"/>
      <w:marBottom w:val="0"/>
      <w:divBdr>
        <w:top w:val="none" w:sz="0" w:space="0" w:color="auto"/>
        <w:left w:val="none" w:sz="0" w:space="0" w:color="auto"/>
        <w:bottom w:val="none" w:sz="0" w:space="0" w:color="auto"/>
        <w:right w:val="none" w:sz="0" w:space="0" w:color="auto"/>
      </w:divBdr>
    </w:div>
    <w:div w:id="1303970942">
      <w:bodyDiv w:val="1"/>
      <w:marLeft w:val="0"/>
      <w:marRight w:val="0"/>
      <w:marTop w:val="0"/>
      <w:marBottom w:val="0"/>
      <w:divBdr>
        <w:top w:val="none" w:sz="0" w:space="0" w:color="auto"/>
        <w:left w:val="none" w:sz="0" w:space="0" w:color="auto"/>
        <w:bottom w:val="none" w:sz="0" w:space="0" w:color="auto"/>
        <w:right w:val="none" w:sz="0" w:space="0" w:color="auto"/>
      </w:divBdr>
    </w:div>
    <w:div w:id="1547253550">
      <w:bodyDiv w:val="1"/>
      <w:marLeft w:val="0"/>
      <w:marRight w:val="0"/>
      <w:marTop w:val="0"/>
      <w:marBottom w:val="0"/>
      <w:divBdr>
        <w:top w:val="none" w:sz="0" w:space="0" w:color="auto"/>
        <w:left w:val="none" w:sz="0" w:space="0" w:color="auto"/>
        <w:bottom w:val="none" w:sz="0" w:space="0" w:color="auto"/>
        <w:right w:val="none" w:sz="0" w:space="0" w:color="auto"/>
      </w:divBdr>
    </w:div>
    <w:div w:id="204108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794</Words>
  <Characters>5009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Holzbauer - Plenos</dc:creator>
  <cp:keywords/>
  <dc:description/>
  <cp:lastModifiedBy>Jonas Loewe</cp:lastModifiedBy>
  <cp:revision>4</cp:revision>
  <cp:lastPrinted>2022-08-19T09:29:00Z</cp:lastPrinted>
  <dcterms:created xsi:type="dcterms:W3CDTF">2022-08-19T09:29:00Z</dcterms:created>
  <dcterms:modified xsi:type="dcterms:W3CDTF">2022-08-22T14:05:00Z</dcterms:modified>
</cp:coreProperties>
</file>