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D88E0" w14:textId="1E7F1849" w:rsidR="001B5FE8" w:rsidRPr="00E77482" w:rsidRDefault="001B5FE8" w:rsidP="00A76FD9">
      <w:pPr>
        <w:spacing w:after="0" w:line="240" w:lineRule="auto"/>
        <w:rPr>
          <w:rFonts w:ascii="Futura Med" w:hAnsi="Futura Med"/>
          <w:sz w:val="24"/>
          <w:szCs w:val="24"/>
        </w:rPr>
      </w:pPr>
    </w:p>
    <w:p w14:paraId="0D5D88E2" w14:textId="4E3052CD" w:rsidR="001B5FE8" w:rsidRPr="00E77482" w:rsidRDefault="00310DB4" w:rsidP="002D415A">
      <w:pPr>
        <w:spacing w:after="0" w:line="240" w:lineRule="auto"/>
        <w:jc w:val="center"/>
        <w:rPr>
          <w:rFonts w:ascii="Helvetica Neue" w:hAnsi="Helvetica Neue" w:cs="Futura Medium"/>
          <w:b/>
          <w:bCs/>
          <w:color w:val="000000"/>
          <w:sz w:val="28"/>
          <w:szCs w:val="28"/>
          <w:lang w:val="de-DE"/>
        </w:rPr>
      </w:pPr>
      <w:r w:rsidRPr="00E77482">
        <w:rPr>
          <w:rFonts w:ascii="Helvetica Neue" w:hAnsi="Helvetica Neue" w:cs="Futura Medium"/>
          <w:b/>
          <w:bCs/>
          <w:color w:val="000000"/>
          <w:sz w:val="28"/>
          <w:szCs w:val="28"/>
          <w:lang w:val="de-DE"/>
        </w:rPr>
        <w:t>SALOMON PRÄSENTIERT DIE NEUE OUTDOOR-KOLLEKTION FÜR FRÜHJAHR/SOMMER 2022</w:t>
      </w:r>
    </w:p>
    <w:p w14:paraId="2EE55FE9" w14:textId="77777777" w:rsidR="00310DB4" w:rsidRPr="00E77482" w:rsidRDefault="00310DB4" w:rsidP="002D415A">
      <w:pPr>
        <w:spacing w:after="0" w:line="240" w:lineRule="auto"/>
        <w:jc w:val="center"/>
        <w:rPr>
          <w:rFonts w:ascii="Helvetica Neue" w:eastAsia="Times New Roman" w:hAnsi="Helvetica Neue" w:cs="Futura Medium"/>
          <w:sz w:val="24"/>
          <w:szCs w:val="24"/>
          <w:lang w:val="de-DE"/>
        </w:rPr>
      </w:pPr>
    </w:p>
    <w:p w14:paraId="0D5D88E3" w14:textId="4CDEF488" w:rsidR="001B5FE8" w:rsidRPr="00E77482" w:rsidRDefault="00310DB4" w:rsidP="002D415A">
      <w:pPr>
        <w:spacing w:after="0" w:line="240" w:lineRule="auto"/>
        <w:jc w:val="center"/>
        <w:rPr>
          <w:rFonts w:ascii="Helvetica Neue" w:eastAsia="Times New Roman" w:hAnsi="Helvetica Neue" w:cs="Futura Medium"/>
          <w:i/>
          <w:iCs/>
          <w:sz w:val="24"/>
          <w:szCs w:val="24"/>
          <w:lang w:val="de-DE"/>
        </w:rPr>
      </w:pPr>
      <w:r w:rsidRPr="00E77482">
        <w:rPr>
          <w:rFonts w:ascii="Helvetica Neue" w:eastAsia="Times New Roman" w:hAnsi="Helvetica Neue" w:cs="Futura Medium"/>
          <w:i/>
          <w:iCs/>
          <w:sz w:val="24"/>
          <w:szCs w:val="24"/>
          <w:lang w:val="de-DE"/>
        </w:rPr>
        <w:t>Wanderschuhe, -bekleidung und -ausrüstung für alle, die</w:t>
      </w:r>
      <w:r w:rsidR="000D148B" w:rsidRPr="00E77482">
        <w:rPr>
          <w:rFonts w:ascii="Helvetica Neue" w:eastAsia="Times New Roman" w:hAnsi="Helvetica Neue" w:cs="Futura Medium"/>
          <w:i/>
          <w:iCs/>
          <w:sz w:val="24"/>
          <w:szCs w:val="24"/>
          <w:lang w:val="de-DE"/>
        </w:rPr>
        <w:t xml:space="preserve"> routiniert</w:t>
      </w:r>
      <w:r w:rsidRPr="00E77482">
        <w:rPr>
          <w:rFonts w:ascii="Helvetica Neue" w:eastAsia="Times New Roman" w:hAnsi="Helvetica Neue" w:cs="Futura Medium"/>
          <w:i/>
          <w:iCs/>
          <w:sz w:val="24"/>
          <w:szCs w:val="24"/>
          <w:lang w:val="de-DE"/>
        </w:rPr>
        <w:t xml:space="preserve"> in den Bergen unterwegs sind, aber auch diejenigen, die einfach nur gerne draußen sind</w:t>
      </w:r>
      <w:r w:rsidR="007B5A25" w:rsidRPr="00E77482">
        <w:rPr>
          <w:rFonts w:ascii="Helvetica Neue" w:eastAsia="Times New Roman" w:hAnsi="Helvetica Neue" w:cs="Futura Medium"/>
          <w:i/>
          <w:iCs/>
          <w:sz w:val="24"/>
          <w:szCs w:val="24"/>
          <w:lang w:val="de-DE"/>
        </w:rPr>
        <w:t>.</w:t>
      </w:r>
      <w:r w:rsidR="00732B6C" w:rsidRPr="00E77482">
        <w:rPr>
          <w:rFonts w:ascii="Helvetica Neue" w:eastAsia="Times New Roman" w:hAnsi="Helvetica Neue" w:cs="Futura Medium"/>
          <w:i/>
          <w:iCs/>
          <w:sz w:val="24"/>
          <w:szCs w:val="24"/>
          <w:lang w:val="de-DE"/>
        </w:rPr>
        <w:t xml:space="preserve"> </w:t>
      </w:r>
    </w:p>
    <w:p w14:paraId="2057E757" w14:textId="77777777" w:rsidR="009E50CC" w:rsidRPr="00E77482" w:rsidRDefault="009E50CC" w:rsidP="002D415A">
      <w:pPr>
        <w:spacing w:after="0" w:line="240" w:lineRule="auto"/>
        <w:jc w:val="center"/>
        <w:rPr>
          <w:rFonts w:ascii="Helvetica Neue" w:hAnsi="Helvetica Neue"/>
          <w:lang w:val="de-DE"/>
        </w:rPr>
      </w:pPr>
    </w:p>
    <w:p w14:paraId="0D5D88E5" w14:textId="34C936F3" w:rsidR="001B5FE8" w:rsidRPr="00E77482" w:rsidRDefault="00B475FF" w:rsidP="00E77482">
      <w:pPr>
        <w:spacing w:after="0" w:line="312" w:lineRule="auto"/>
        <w:jc w:val="both"/>
        <w:rPr>
          <w:rFonts w:ascii="Helvetica Neue" w:eastAsia="Times New Roman" w:hAnsi="Helvetica Neue" w:cs="Futura Medium"/>
          <w:b/>
          <w:bCs/>
          <w:lang w:val="de-DE"/>
        </w:rPr>
      </w:pPr>
      <w:r w:rsidRPr="00E77482">
        <w:rPr>
          <w:rFonts w:ascii="Helvetica Neue" w:eastAsia="Times New Roman" w:hAnsi="Helvetica Neue" w:cs="Futura Medium"/>
          <w:b/>
          <w:bCs/>
          <w:lang w:val="de-DE"/>
        </w:rPr>
        <w:t>Ob die Wanderung als schnelle und dynamische Trainingseinheit gesehen wird, oder für all jene</w:t>
      </w:r>
      <w:r w:rsidR="00790993" w:rsidRPr="00E77482">
        <w:rPr>
          <w:rFonts w:ascii="Helvetica Neue" w:eastAsia="Times New Roman" w:hAnsi="Helvetica Neue" w:cs="Futura Medium"/>
          <w:b/>
          <w:bCs/>
          <w:lang w:val="de-DE"/>
        </w:rPr>
        <w:t>,</w:t>
      </w:r>
      <w:r w:rsidRPr="00E77482">
        <w:rPr>
          <w:rFonts w:ascii="Helvetica Neue" w:eastAsia="Times New Roman" w:hAnsi="Helvetica Neue" w:cs="Futura Medium"/>
          <w:b/>
          <w:bCs/>
          <w:lang w:val="de-DE"/>
        </w:rPr>
        <w:t xml:space="preserve"> die </w:t>
      </w:r>
      <w:r w:rsidR="00A875AD" w:rsidRPr="00E77482">
        <w:rPr>
          <w:rFonts w:ascii="Helvetica Neue" w:eastAsia="Times New Roman" w:hAnsi="Helvetica Neue" w:cs="Futura Medium"/>
          <w:b/>
          <w:bCs/>
          <w:lang w:val="de-DE"/>
        </w:rPr>
        <w:t>lieber</w:t>
      </w:r>
      <w:r w:rsidR="0095082B" w:rsidRPr="00E77482">
        <w:rPr>
          <w:rFonts w:ascii="Helvetica Neue" w:eastAsia="Times New Roman" w:hAnsi="Helvetica Neue" w:cs="Futura Medium"/>
          <w:b/>
          <w:bCs/>
          <w:lang w:val="de-DE"/>
        </w:rPr>
        <w:t xml:space="preserve"> keine zeitlichen Grenzen</w:t>
      </w:r>
      <w:r w:rsidRPr="00E77482">
        <w:rPr>
          <w:rFonts w:ascii="Helvetica Neue" w:eastAsia="Times New Roman" w:hAnsi="Helvetica Neue" w:cs="Futura Medium"/>
          <w:b/>
          <w:bCs/>
          <w:lang w:val="de-DE"/>
        </w:rPr>
        <w:t xml:space="preserve"> festlegen</w:t>
      </w:r>
      <w:r w:rsidR="00246859" w:rsidRPr="00E77482">
        <w:rPr>
          <w:rFonts w:ascii="Helvetica Neue" w:eastAsia="Times New Roman" w:hAnsi="Helvetica Neue" w:cs="Futura Medium"/>
          <w:b/>
          <w:bCs/>
          <w:lang w:val="de-DE"/>
        </w:rPr>
        <w:t>.</w:t>
      </w:r>
      <w:r w:rsidR="0095082B" w:rsidRPr="00E77482">
        <w:rPr>
          <w:rFonts w:ascii="Helvetica Neue" w:eastAsia="Times New Roman" w:hAnsi="Helvetica Neue" w:cs="Futura Medium"/>
          <w:b/>
          <w:bCs/>
          <w:lang w:val="de-DE"/>
        </w:rPr>
        <w:t xml:space="preserve"> </w:t>
      </w:r>
      <w:r w:rsidR="001E6E56" w:rsidRPr="00E77482">
        <w:rPr>
          <w:rFonts w:ascii="Helvetica Neue" w:eastAsia="Times New Roman" w:hAnsi="Helvetica Neue" w:cs="Futura Medium"/>
          <w:b/>
          <w:bCs/>
          <w:lang w:val="de-DE"/>
        </w:rPr>
        <w:t>Besonders junge Menschen</w:t>
      </w:r>
      <w:r w:rsidR="00790993" w:rsidRPr="00E77482">
        <w:rPr>
          <w:rFonts w:ascii="Helvetica Neue" w:eastAsia="Times New Roman" w:hAnsi="Helvetica Neue" w:cs="Futura Medium"/>
          <w:b/>
          <w:bCs/>
          <w:lang w:val="de-DE"/>
        </w:rPr>
        <w:t xml:space="preserve"> haben </w:t>
      </w:r>
      <w:r w:rsidR="001E6E56" w:rsidRPr="00E77482">
        <w:rPr>
          <w:rFonts w:ascii="Helvetica Neue" w:eastAsia="Times New Roman" w:hAnsi="Helvetica Neue" w:cs="Futura Medium"/>
          <w:b/>
          <w:bCs/>
          <w:lang w:val="de-DE"/>
        </w:rPr>
        <w:t xml:space="preserve">den </w:t>
      </w:r>
      <w:r w:rsidR="00790993" w:rsidRPr="00E77482">
        <w:rPr>
          <w:rFonts w:ascii="Helvetica Neue" w:eastAsia="Times New Roman" w:hAnsi="Helvetica Neue" w:cs="Futura Medium"/>
          <w:b/>
          <w:bCs/>
          <w:lang w:val="de-DE"/>
        </w:rPr>
        <w:t xml:space="preserve">sommerlichen </w:t>
      </w:r>
      <w:r w:rsidR="001E6E56" w:rsidRPr="00E77482">
        <w:rPr>
          <w:rFonts w:ascii="Helvetica Neue" w:eastAsia="Times New Roman" w:hAnsi="Helvetica Neue" w:cs="Futura Medium"/>
          <w:b/>
          <w:bCs/>
          <w:lang w:val="de-DE"/>
        </w:rPr>
        <w:t xml:space="preserve">Alpinsport als </w:t>
      </w:r>
      <w:r w:rsidR="0095082B" w:rsidRPr="00E77482">
        <w:rPr>
          <w:rFonts w:ascii="Helvetica Neue" w:eastAsia="Times New Roman" w:hAnsi="Helvetica Neue" w:cs="Futura Medium"/>
          <w:b/>
          <w:bCs/>
          <w:lang w:val="de-DE"/>
        </w:rPr>
        <w:t>Freizeitaktivität</w:t>
      </w:r>
      <w:r w:rsidR="00A875AD" w:rsidRPr="00E77482">
        <w:rPr>
          <w:rFonts w:ascii="Helvetica Neue" w:eastAsia="Times New Roman" w:hAnsi="Helvetica Neue" w:cs="Futura Medium"/>
          <w:b/>
          <w:bCs/>
          <w:lang w:val="de-DE"/>
        </w:rPr>
        <w:t xml:space="preserve"> und</w:t>
      </w:r>
      <w:r w:rsidRPr="00E77482">
        <w:rPr>
          <w:rFonts w:ascii="Helvetica Neue" w:eastAsia="Times New Roman" w:hAnsi="Helvetica Neue" w:cs="Futura Medium"/>
          <w:b/>
          <w:bCs/>
          <w:lang w:val="de-DE"/>
        </w:rPr>
        <w:t xml:space="preserve"> </w:t>
      </w:r>
      <w:r w:rsidR="00A875AD" w:rsidRPr="00E77482">
        <w:rPr>
          <w:rFonts w:ascii="Helvetica Neue" w:eastAsia="Times New Roman" w:hAnsi="Helvetica Neue" w:cs="Futura Medium"/>
          <w:b/>
          <w:bCs/>
          <w:lang w:val="de-DE"/>
        </w:rPr>
        <w:t>für gemeinsame Unternehmungen mit Freunden</w:t>
      </w:r>
      <w:r w:rsidR="00790993" w:rsidRPr="00E77482">
        <w:rPr>
          <w:rFonts w:ascii="Helvetica Neue" w:eastAsia="Times New Roman" w:hAnsi="Helvetica Neue" w:cs="Futura Medium"/>
          <w:b/>
          <w:bCs/>
          <w:lang w:val="de-DE"/>
        </w:rPr>
        <w:t xml:space="preserve"> wiederentdeckt</w:t>
      </w:r>
      <w:r w:rsidR="00A875AD" w:rsidRPr="00E77482">
        <w:rPr>
          <w:rFonts w:ascii="Helvetica Neue" w:eastAsia="Times New Roman" w:hAnsi="Helvetica Neue" w:cs="Futura Medium"/>
          <w:b/>
          <w:bCs/>
          <w:lang w:val="de-DE"/>
        </w:rPr>
        <w:t xml:space="preserve">. </w:t>
      </w:r>
      <w:r w:rsidR="00FB1874" w:rsidRPr="00E77482">
        <w:rPr>
          <w:rFonts w:ascii="Helvetica Neue" w:eastAsia="Times New Roman" w:hAnsi="Helvetica Neue" w:cs="Futura Medium"/>
          <w:b/>
          <w:bCs/>
          <w:lang w:val="de-DE"/>
        </w:rPr>
        <w:t xml:space="preserve">Eine </w:t>
      </w:r>
      <w:r w:rsidRPr="00E77482">
        <w:rPr>
          <w:rFonts w:ascii="Helvetica Neue" w:eastAsia="Times New Roman" w:hAnsi="Helvetica Neue" w:cs="Futura Medium"/>
          <w:b/>
          <w:bCs/>
          <w:lang w:val="de-DE"/>
        </w:rPr>
        <w:t xml:space="preserve">Wanderung in den Bergen </w:t>
      </w:r>
      <w:r w:rsidR="00A875AD" w:rsidRPr="00E77482">
        <w:rPr>
          <w:rFonts w:ascii="Helvetica Neue" w:eastAsia="Times New Roman" w:hAnsi="Helvetica Neue" w:cs="Futura Medium"/>
          <w:b/>
          <w:bCs/>
          <w:lang w:val="de-DE"/>
        </w:rPr>
        <w:t>biete</w:t>
      </w:r>
      <w:r w:rsidR="00FB1874" w:rsidRPr="00E77482">
        <w:rPr>
          <w:rFonts w:ascii="Helvetica Neue" w:eastAsia="Times New Roman" w:hAnsi="Helvetica Neue" w:cs="Futura Medium"/>
          <w:b/>
          <w:bCs/>
          <w:lang w:val="de-DE"/>
        </w:rPr>
        <w:t>t</w:t>
      </w:r>
      <w:r w:rsidR="00A875AD" w:rsidRPr="00E77482">
        <w:rPr>
          <w:rFonts w:ascii="Helvetica Neue" w:eastAsia="Times New Roman" w:hAnsi="Helvetica Neue" w:cs="Futura Medium"/>
          <w:b/>
          <w:bCs/>
          <w:lang w:val="de-DE"/>
        </w:rPr>
        <w:t xml:space="preserve"> die Möglichkeit, </w:t>
      </w:r>
      <w:r w:rsidRPr="00E77482">
        <w:rPr>
          <w:rFonts w:ascii="Helvetica Neue" w:eastAsia="Times New Roman" w:hAnsi="Helvetica Neue" w:cs="Futura Medium"/>
          <w:b/>
          <w:bCs/>
          <w:lang w:val="de-DE"/>
        </w:rPr>
        <w:t xml:space="preserve">raus </w:t>
      </w:r>
      <w:r w:rsidR="00A875AD" w:rsidRPr="00E77482">
        <w:rPr>
          <w:rFonts w:ascii="Helvetica Neue" w:eastAsia="Times New Roman" w:hAnsi="Helvetica Neue" w:cs="Futura Medium"/>
          <w:b/>
          <w:bCs/>
          <w:lang w:val="de-DE"/>
        </w:rPr>
        <w:t>aus</w:t>
      </w:r>
      <w:r w:rsidRPr="00E77482">
        <w:rPr>
          <w:rFonts w:ascii="Helvetica Neue" w:eastAsia="Times New Roman" w:hAnsi="Helvetica Neue" w:cs="Futura Medium"/>
          <w:b/>
          <w:bCs/>
          <w:lang w:val="de-DE"/>
        </w:rPr>
        <w:t xml:space="preserve"> der Stadt und hinein in die wunderschöne </w:t>
      </w:r>
      <w:r w:rsidR="00790993" w:rsidRPr="00E77482">
        <w:rPr>
          <w:rFonts w:ascii="Helvetica Neue" w:eastAsia="Times New Roman" w:hAnsi="Helvetica Neue" w:cs="Futura Medium"/>
          <w:b/>
          <w:bCs/>
          <w:lang w:val="de-DE"/>
        </w:rPr>
        <w:t>L</w:t>
      </w:r>
      <w:r w:rsidRPr="00E77482">
        <w:rPr>
          <w:rFonts w:ascii="Helvetica Neue" w:eastAsia="Times New Roman" w:hAnsi="Helvetica Neue" w:cs="Futura Medium"/>
          <w:b/>
          <w:bCs/>
          <w:lang w:val="de-DE"/>
        </w:rPr>
        <w:t>andschaft der</w:t>
      </w:r>
      <w:r w:rsidR="00790993" w:rsidRPr="00E77482">
        <w:rPr>
          <w:rFonts w:ascii="Helvetica Neue" w:eastAsia="Times New Roman" w:hAnsi="Helvetica Neue" w:cs="Futura Medium"/>
          <w:b/>
          <w:bCs/>
          <w:lang w:val="de-DE"/>
        </w:rPr>
        <w:t xml:space="preserve"> nahen und fernen Natur</w:t>
      </w:r>
      <w:r w:rsidRPr="00E77482">
        <w:rPr>
          <w:rFonts w:ascii="Helvetica Neue" w:eastAsia="Times New Roman" w:hAnsi="Helvetica Neue" w:cs="Futura Medium"/>
          <w:b/>
          <w:bCs/>
          <w:lang w:val="de-DE"/>
        </w:rPr>
        <w:t xml:space="preserve"> zu kommen. Salomon hat sich mit seiner neuen Outdoor</w:t>
      </w:r>
      <w:r w:rsidR="00A875AD" w:rsidRPr="00E77482">
        <w:rPr>
          <w:rFonts w:ascii="Helvetica Neue" w:eastAsia="Times New Roman" w:hAnsi="Helvetica Neue" w:cs="Futura Medium"/>
          <w:b/>
          <w:bCs/>
          <w:lang w:val="de-DE"/>
        </w:rPr>
        <w:t>-Kollektion breit aufgestellt und bedient hier</w:t>
      </w:r>
      <w:r w:rsidR="00A76FD9" w:rsidRPr="00E77482">
        <w:rPr>
          <w:rFonts w:ascii="Helvetica Neue" w:eastAsia="Times New Roman" w:hAnsi="Helvetica Neue" w:cs="Futura Medium"/>
          <w:b/>
          <w:bCs/>
          <w:lang w:val="de-DE"/>
        </w:rPr>
        <w:t>bei</w:t>
      </w:r>
      <w:r w:rsidR="00A875AD" w:rsidRPr="00E77482">
        <w:rPr>
          <w:rFonts w:ascii="Helvetica Neue" w:eastAsia="Times New Roman" w:hAnsi="Helvetica Neue" w:cs="Futura Medium"/>
          <w:b/>
          <w:bCs/>
          <w:lang w:val="de-DE"/>
        </w:rPr>
        <w:t xml:space="preserve"> </w:t>
      </w:r>
      <w:r w:rsidR="00790993" w:rsidRPr="00E77482">
        <w:rPr>
          <w:rFonts w:ascii="Helvetica Neue" w:eastAsia="Times New Roman" w:hAnsi="Helvetica Neue" w:cs="Futura Medium"/>
          <w:b/>
          <w:bCs/>
          <w:lang w:val="de-DE"/>
        </w:rPr>
        <w:t>vielfältige</w:t>
      </w:r>
      <w:r w:rsidR="00A875AD" w:rsidRPr="00E77482">
        <w:rPr>
          <w:rFonts w:ascii="Helvetica Neue" w:eastAsia="Times New Roman" w:hAnsi="Helvetica Neue" w:cs="Futura Medium"/>
          <w:b/>
          <w:bCs/>
          <w:lang w:val="de-DE"/>
        </w:rPr>
        <w:t xml:space="preserve"> Interessen</w:t>
      </w:r>
      <w:r w:rsidR="006777C0" w:rsidRPr="00E77482">
        <w:rPr>
          <w:rFonts w:ascii="Helvetica Neue" w:eastAsia="Times New Roman" w:hAnsi="Helvetica Neue" w:cs="Futura Medium"/>
          <w:b/>
          <w:bCs/>
          <w:lang w:val="de-DE"/>
        </w:rPr>
        <w:t>s- und Leist</w:t>
      </w:r>
      <w:r w:rsidR="00DB67FE" w:rsidRPr="00E77482">
        <w:rPr>
          <w:rFonts w:ascii="Helvetica Neue" w:eastAsia="Times New Roman" w:hAnsi="Helvetica Neue" w:cs="Futura Medium"/>
          <w:b/>
          <w:bCs/>
          <w:lang w:val="de-DE"/>
        </w:rPr>
        <w:t>ungs</w:t>
      </w:r>
      <w:r w:rsidR="00A76FD9" w:rsidRPr="00E77482">
        <w:rPr>
          <w:rFonts w:ascii="Helvetica Neue" w:eastAsia="Times New Roman" w:hAnsi="Helvetica Neue" w:cs="Futura Medium"/>
          <w:b/>
          <w:bCs/>
          <w:lang w:val="de-DE"/>
        </w:rPr>
        <w:t>gruppen</w:t>
      </w:r>
      <w:r w:rsidR="00A875AD" w:rsidRPr="00E77482">
        <w:rPr>
          <w:rFonts w:ascii="Helvetica Neue" w:eastAsia="Times New Roman" w:hAnsi="Helvetica Neue" w:cs="Futura Medium"/>
          <w:b/>
          <w:bCs/>
          <w:lang w:val="de-DE"/>
        </w:rPr>
        <w:t xml:space="preserve">. </w:t>
      </w:r>
    </w:p>
    <w:p w14:paraId="7C5CDF9D" w14:textId="77777777" w:rsidR="007B7573" w:rsidRPr="00E77482" w:rsidRDefault="007B7573" w:rsidP="00E77482">
      <w:pPr>
        <w:spacing w:after="0" w:line="312" w:lineRule="auto"/>
        <w:jc w:val="both"/>
        <w:rPr>
          <w:rFonts w:ascii="Helvetica Neue" w:eastAsia="Times New Roman" w:hAnsi="Helvetica Neue" w:cs="Futura Medium"/>
          <w:color w:val="000000"/>
          <w:lang w:val="de-DE"/>
        </w:rPr>
      </w:pPr>
    </w:p>
    <w:p w14:paraId="6A57CC19" w14:textId="636F4EB0" w:rsidR="00732B6C" w:rsidRPr="00E77482" w:rsidRDefault="007B7573" w:rsidP="00E77482">
      <w:pPr>
        <w:spacing w:after="0" w:line="312" w:lineRule="auto"/>
        <w:jc w:val="both"/>
        <w:rPr>
          <w:rFonts w:ascii="Helvetica Neue" w:hAnsi="Helvetica Neue" w:cs="Arial"/>
          <w:b/>
          <w:bCs/>
          <w:lang w:val="de-AT"/>
        </w:rPr>
      </w:pPr>
      <w:r w:rsidRPr="00E77482">
        <w:rPr>
          <w:rFonts w:ascii="Helvetica Neue" w:hAnsi="Helvetica Neue" w:cs="Arial"/>
          <w:b/>
          <w:bCs/>
          <w:lang w:val="de-AT"/>
        </w:rPr>
        <w:t>Outdoor-Ausstattung f</w:t>
      </w:r>
      <w:r w:rsidR="00FF3496" w:rsidRPr="00E77482">
        <w:rPr>
          <w:rFonts w:ascii="Helvetica Neue" w:hAnsi="Helvetica Neue" w:cs="Arial"/>
          <w:b/>
          <w:bCs/>
          <w:lang w:val="de-AT"/>
        </w:rPr>
        <w:t xml:space="preserve">ür Jedermann und Jedefrau </w:t>
      </w:r>
    </w:p>
    <w:p w14:paraId="70D30580" w14:textId="29A8CB71" w:rsidR="00D853FD" w:rsidRPr="00E77482" w:rsidRDefault="005F16CF" w:rsidP="00E77482">
      <w:pPr>
        <w:spacing w:after="0" w:line="312" w:lineRule="auto"/>
        <w:jc w:val="both"/>
        <w:rPr>
          <w:rFonts w:ascii="Helvetica Neue" w:eastAsia="Times New Roman" w:hAnsi="Helvetica Neue" w:cs="Futura Medium"/>
          <w:lang w:val="de-DE"/>
        </w:rPr>
      </w:pPr>
      <w:r w:rsidRPr="00E77482">
        <w:rPr>
          <w:rFonts w:ascii="Helvetica Neue" w:eastAsia="Times New Roman" w:hAnsi="Helvetica Neue" w:cs="Futura Medium"/>
          <w:color w:val="000000"/>
          <w:lang w:val="de-DE"/>
        </w:rPr>
        <w:t>63 Prozent der Fläche in Österreich bestehen aus hochalpinem Gebirge. Kaum verwunderlich</w:t>
      </w:r>
      <w:r w:rsidR="001D7572" w:rsidRPr="00E77482">
        <w:rPr>
          <w:rFonts w:ascii="Helvetica Neue" w:eastAsia="Times New Roman" w:hAnsi="Helvetica Neue" w:cs="Futura Medium"/>
          <w:color w:val="000000"/>
          <w:lang w:val="de-DE"/>
        </w:rPr>
        <w:t>,</w:t>
      </w:r>
      <w:r w:rsidRPr="00E77482">
        <w:rPr>
          <w:rFonts w:ascii="Helvetica Neue" w:eastAsia="Times New Roman" w:hAnsi="Helvetica Neue" w:cs="Futura Medium"/>
          <w:color w:val="000000"/>
          <w:lang w:val="de-DE"/>
        </w:rPr>
        <w:t xml:space="preserve"> da</w:t>
      </w:r>
      <w:r w:rsidR="001D7572" w:rsidRPr="00E77482">
        <w:rPr>
          <w:rFonts w:ascii="Helvetica Neue" w:eastAsia="Times New Roman" w:hAnsi="Helvetica Neue" w:cs="Futura Medium"/>
          <w:color w:val="000000"/>
          <w:lang w:val="de-DE"/>
        </w:rPr>
        <w:t>s</w:t>
      </w:r>
      <w:r w:rsidRPr="00E77482">
        <w:rPr>
          <w:rFonts w:ascii="Helvetica Neue" w:eastAsia="Times New Roman" w:hAnsi="Helvetica Neue" w:cs="Futura Medium"/>
          <w:color w:val="000000"/>
          <w:lang w:val="de-DE"/>
        </w:rPr>
        <w:t xml:space="preserve">s </w:t>
      </w:r>
      <w:r w:rsidR="00D60867" w:rsidRPr="00E77482">
        <w:rPr>
          <w:rFonts w:ascii="Helvetica Neue" w:eastAsia="Times New Roman" w:hAnsi="Helvetica Neue" w:cs="Futura Medium"/>
          <w:color w:val="000000"/>
          <w:lang w:val="de-DE"/>
        </w:rPr>
        <w:t xml:space="preserve">laut </w:t>
      </w:r>
      <w:r w:rsidR="00D60867" w:rsidRPr="00E77482">
        <w:rPr>
          <w:rFonts w:ascii="Helvetica Neue" w:hAnsi="Helvetica Neue" w:cs="Futura Medium"/>
          <w:lang w:val="de-AT"/>
        </w:rPr>
        <w:t>Sportstatistik Österreich</w:t>
      </w:r>
      <w:r w:rsidR="00D60867" w:rsidRPr="00E77482">
        <w:rPr>
          <w:rFonts w:ascii="Helvetica Neue" w:eastAsia="Times New Roman" w:hAnsi="Helvetica Neue" w:cs="Futura Medium"/>
          <w:color w:val="000000"/>
          <w:lang w:val="de-AT"/>
        </w:rPr>
        <w:t xml:space="preserve">, </w:t>
      </w:r>
      <w:r w:rsidRPr="00E77482">
        <w:rPr>
          <w:rFonts w:ascii="Helvetica Neue" w:eastAsia="Times New Roman" w:hAnsi="Helvetica Neue" w:cs="Futura Medium"/>
          <w:color w:val="000000"/>
          <w:lang w:val="de-DE"/>
        </w:rPr>
        <w:t xml:space="preserve">mittlerweile 53 Prozent der ÖsterreicherInnen regelmäßig wandern gehen. Zusätzlich führt es die Liste der Top 10 </w:t>
      </w:r>
      <w:r w:rsidR="00DB67FE" w:rsidRPr="00E77482">
        <w:rPr>
          <w:rFonts w:ascii="Helvetica Neue" w:eastAsia="Times New Roman" w:hAnsi="Helvetica Neue" w:cs="Futura Medium"/>
          <w:color w:val="000000"/>
          <w:lang w:val="de-DE"/>
        </w:rPr>
        <w:t>Freizeit- und Sporta</w:t>
      </w:r>
      <w:r w:rsidRPr="00E77482">
        <w:rPr>
          <w:rFonts w:ascii="Helvetica Neue" w:eastAsia="Times New Roman" w:hAnsi="Helvetica Neue" w:cs="Futura Medium"/>
          <w:color w:val="000000"/>
          <w:lang w:val="de-DE"/>
        </w:rPr>
        <w:t>ktivitäten im Sommer an</w:t>
      </w:r>
      <w:r w:rsidR="00D60867" w:rsidRPr="00E77482">
        <w:rPr>
          <w:rFonts w:ascii="Helvetica Neue" w:eastAsia="Times New Roman" w:hAnsi="Helvetica Neue" w:cs="Futura Medium"/>
          <w:color w:val="000000"/>
          <w:lang w:val="de-DE"/>
        </w:rPr>
        <w:t>.</w:t>
      </w:r>
      <w:r w:rsidR="007C78F6" w:rsidRPr="00E77482">
        <w:rPr>
          <w:rFonts w:ascii="Helvetica Neue" w:eastAsia="Times New Roman" w:hAnsi="Helvetica Neue" w:cs="Futura Medium"/>
          <w:color w:val="000000"/>
          <w:lang w:val="de-DE"/>
        </w:rPr>
        <w:t xml:space="preserve"> </w:t>
      </w:r>
      <w:r w:rsidR="00204088" w:rsidRPr="00E77482">
        <w:rPr>
          <w:rFonts w:ascii="Helvetica Neue" w:eastAsia="Times New Roman" w:hAnsi="Helvetica Neue" w:cs="Futura Medium"/>
          <w:color w:val="000000"/>
          <w:lang w:val="de-DE"/>
        </w:rPr>
        <w:t>Der Bergsport erfreut sich demnach immer größerer Beliebtheit</w:t>
      </w:r>
      <w:r w:rsidR="00B4709E" w:rsidRPr="00E77482">
        <w:rPr>
          <w:rFonts w:ascii="Helvetica Neue" w:eastAsia="Times New Roman" w:hAnsi="Helvetica Neue" w:cs="Futura Medium"/>
          <w:color w:val="000000"/>
          <w:lang w:val="de-DE"/>
        </w:rPr>
        <w:t>, denn sowohl</w:t>
      </w:r>
      <w:r w:rsidR="00204088" w:rsidRPr="00E77482">
        <w:rPr>
          <w:rFonts w:ascii="Helvetica Neue" w:eastAsia="Times New Roman" w:hAnsi="Helvetica Neue" w:cs="Futura Medium"/>
          <w:color w:val="000000"/>
          <w:lang w:val="de-DE"/>
        </w:rPr>
        <w:t xml:space="preserve"> </w:t>
      </w:r>
      <w:proofErr w:type="spellStart"/>
      <w:r w:rsidR="00D60867" w:rsidRPr="00E77482">
        <w:rPr>
          <w:rFonts w:ascii="Helvetica Neue" w:eastAsia="Times New Roman" w:hAnsi="Helvetica Neue" w:cs="Futura Medium"/>
          <w:color w:val="000000"/>
          <w:lang w:val="de-DE"/>
        </w:rPr>
        <w:t>SpitzensportlerInnen</w:t>
      </w:r>
      <w:proofErr w:type="spellEnd"/>
      <w:r w:rsidR="00D60867" w:rsidRPr="00E77482">
        <w:rPr>
          <w:rFonts w:ascii="Helvetica Neue" w:eastAsia="Times New Roman" w:hAnsi="Helvetica Neue" w:cs="Futura Medium"/>
          <w:color w:val="000000"/>
          <w:lang w:val="de-DE"/>
        </w:rPr>
        <w:t xml:space="preserve"> wie auch </w:t>
      </w:r>
      <w:proofErr w:type="spellStart"/>
      <w:r w:rsidR="00D60867" w:rsidRPr="00E77482">
        <w:rPr>
          <w:rFonts w:ascii="Helvetica Neue" w:eastAsia="Times New Roman" w:hAnsi="Helvetica Neue" w:cs="Futura Medium"/>
          <w:color w:val="000000"/>
          <w:lang w:val="de-DE"/>
        </w:rPr>
        <w:t>BreitensportlerInnen</w:t>
      </w:r>
      <w:proofErr w:type="spellEnd"/>
      <w:r w:rsidR="00D60867" w:rsidRPr="00E77482">
        <w:rPr>
          <w:rFonts w:ascii="Helvetica Neue" w:eastAsia="Times New Roman" w:hAnsi="Helvetica Neue" w:cs="Futura Medium"/>
          <w:color w:val="000000"/>
          <w:lang w:val="de-DE"/>
        </w:rPr>
        <w:t xml:space="preserve"> </w:t>
      </w:r>
      <w:r w:rsidR="00204088" w:rsidRPr="00E77482">
        <w:rPr>
          <w:rFonts w:ascii="Helvetica Neue" w:eastAsia="Times New Roman" w:hAnsi="Helvetica Neue" w:cs="Futura Medium"/>
          <w:color w:val="000000"/>
          <w:lang w:val="de-DE"/>
        </w:rPr>
        <w:t xml:space="preserve">begeistert </w:t>
      </w:r>
      <w:r w:rsidR="00D60867" w:rsidRPr="00E77482">
        <w:rPr>
          <w:rFonts w:ascii="Helvetica Neue" w:eastAsia="Times New Roman" w:hAnsi="Helvetica Neue" w:cs="Futura Medium"/>
          <w:color w:val="000000"/>
          <w:lang w:val="de-DE"/>
        </w:rPr>
        <w:t>d</w:t>
      </w:r>
      <w:r w:rsidR="00204088" w:rsidRPr="00E77482">
        <w:rPr>
          <w:rFonts w:ascii="Helvetica Neue" w:eastAsia="Times New Roman" w:hAnsi="Helvetica Neue" w:cs="Futura Medium"/>
          <w:color w:val="000000"/>
          <w:lang w:val="de-DE"/>
        </w:rPr>
        <w:t>ie</w:t>
      </w:r>
      <w:r w:rsidR="00D60867" w:rsidRPr="00E77482">
        <w:rPr>
          <w:rFonts w:ascii="Helvetica Neue" w:eastAsia="Times New Roman" w:hAnsi="Helvetica Neue" w:cs="Futura Medium"/>
          <w:color w:val="000000"/>
          <w:lang w:val="de-DE"/>
        </w:rPr>
        <w:t xml:space="preserve"> Bewegung an der frischen Luft </w:t>
      </w:r>
      <w:r w:rsidR="00790993" w:rsidRPr="00E77482">
        <w:rPr>
          <w:rFonts w:ascii="Helvetica Neue" w:eastAsia="Times New Roman" w:hAnsi="Helvetica Neue" w:cs="Futura Medium"/>
          <w:color w:val="000000"/>
          <w:lang w:val="de-DE"/>
        </w:rPr>
        <w:t>i</w:t>
      </w:r>
      <w:r w:rsidR="001D7572" w:rsidRPr="00E77482">
        <w:rPr>
          <w:rFonts w:ascii="Helvetica Neue" w:eastAsia="Times New Roman" w:hAnsi="Helvetica Neue" w:cs="Futura Medium"/>
          <w:color w:val="000000"/>
          <w:lang w:val="de-DE"/>
        </w:rPr>
        <w:t>m</w:t>
      </w:r>
      <w:r w:rsidR="00790993" w:rsidRPr="00E77482">
        <w:rPr>
          <w:rFonts w:ascii="Helvetica Neue" w:eastAsia="Times New Roman" w:hAnsi="Helvetica Neue" w:cs="Futura Medium"/>
          <w:color w:val="000000"/>
          <w:lang w:val="de-DE"/>
        </w:rPr>
        <w:t xml:space="preserve"> </w:t>
      </w:r>
      <w:r w:rsidR="001D7572" w:rsidRPr="00E77482">
        <w:rPr>
          <w:rFonts w:ascii="Helvetica Neue" w:eastAsia="Times New Roman" w:hAnsi="Helvetica Neue" w:cs="Futura Medium"/>
          <w:color w:val="000000"/>
          <w:lang w:val="de-DE"/>
        </w:rPr>
        <w:t>a</w:t>
      </w:r>
      <w:r w:rsidR="00790993" w:rsidRPr="00E77482">
        <w:rPr>
          <w:rFonts w:ascii="Helvetica Neue" w:eastAsia="Times New Roman" w:hAnsi="Helvetica Neue" w:cs="Futura Medium"/>
          <w:color w:val="000000"/>
          <w:lang w:val="de-DE"/>
        </w:rPr>
        <w:t>lp</w:t>
      </w:r>
      <w:r w:rsidR="001D7572" w:rsidRPr="00E77482">
        <w:rPr>
          <w:rFonts w:ascii="Helvetica Neue" w:eastAsia="Times New Roman" w:hAnsi="Helvetica Neue" w:cs="Futura Medium"/>
          <w:color w:val="000000"/>
          <w:lang w:val="de-DE"/>
        </w:rPr>
        <w:t>i</w:t>
      </w:r>
      <w:r w:rsidR="00790993" w:rsidRPr="00E77482">
        <w:rPr>
          <w:rFonts w:ascii="Helvetica Neue" w:eastAsia="Times New Roman" w:hAnsi="Helvetica Neue" w:cs="Futura Medium"/>
          <w:color w:val="000000"/>
          <w:lang w:val="de-DE"/>
        </w:rPr>
        <w:t>n</w:t>
      </w:r>
      <w:r w:rsidR="001D7572" w:rsidRPr="00E77482">
        <w:rPr>
          <w:rFonts w:ascii="Helvetica Neue" w:eastAsia="Times New Roman" w:hAnsi="Helvetica Neue" w:cs="Futura Medium"/>
          <w:color w:val="000000"/>
          <w:lang w:val="de-DE"/>
        </w:rPr>
        <w:t>en Gelände</w:t>
      </w:r>
      <w:r w:rsidR="00790993" w:rsidRPr="00E77482">
        <w:rPr>
          <w:rFonts w:ascii="Helvetica Neue" w:eastAsia="Times New Roman" w:hAnsi="Helvetica Neue" w:cs="Futura Medium"/>
          <w:color w:val="000000"/>
          <w:lang w:val="de-DE"/>
        </w:rPr>
        <w:t>.</w:t>
      </w:r>
      <w:r w:rsidR="00D60867" w:rsidRPr="00E77482">
        <w:rPr>
          <w:rFonts w:ascii="Helvetica Neue" w:eastAsia="Times New Roman" w:hAnsi="Helvetica Neue" w:cs="Futura Medium"/>
          <w:color w:val="000000"/>
          <w:lang w:val="de-DE"/>
        </w:rPr>
        <w:t xml:space="preserve"> </w:t>
      </w:r>
      <w:r w:rsidR="004E548F" w:rsidRPr="00E77482">
        <w:rPr>
          <w:rFonts w:ascii="Helvetica Neue" w:eastAsia="Times New Roman" w:hAnsi="Helvetica Neue" w:cs="Futura Medium"/>
          <w:color w:val="000000"/>
          <w:lang w:val="de-DE"/>
        </w:rPr>
        <w:t>„</w:t>
      </w:r>
      <w:r w:rsidR="004E548F" w:rsidRPr="00E77482">
        <w:rPr>
          <w:rFonts w:ascii="Helvetica Neue" w:eastAsia="Times New Roman" w:hAnsi="Helvetica Neue" w:cs="Futura Medium"/>
          <w:lang w:val="de-DE"/>
        </w:rPr>
        <w:t>Die Wanderbegeisterung in den Alpen nimmt in den letzten Jahren speziell bei jüngeren Leuten</w:t>
      </w:r>
      <w:r w:rsidR="00D853FD" w:rsidRPr="00E77482">
        <w:rPr>
          <w:rFonts w:ascii="Helvetica Neue" w:eastAsia="Times New Roman" w:hAnsi="Helvetica Neue" w:cs="Futura Medium"/>
          <w:lang w:val="de-DE"/>
        </w:rPr>
        <w:t xml:space="preserve"> extrem zu.</w:t>
      </w:r>
      <w:r w:rsidR="004E548F" w:rsidRPr="00E77482">
        <w:rPr>
          <w:rFonts w:ascii="Helvetica Neue" w:eastAsia="Times New Roman" w:hAnsi="Helvetica Neue" w:cs="Futura Medium"/>
          <w:lang w:val="de-DE"/>
        </w:rPr>
        <w:t xml:space="preserve"> Der Trend geht – auch pandemiebedingt – weg von Fernreisen, hin zu attraktiven Zielen in der Umgebung. Viele haben gar nicht mehr gewusst, was quasi vor der Haustüre alles möglich ist und welche wunderbare Natur auch in der Heimat zu finden ist“, resümiert Manfred Heim, </w:t>
      </w:r>
      <w:r w:rsidR="00E77482">
        <w:rPr>
          <w:rFonts w:ascii="Helvetica Neue" w:eastAsia="Times New Roman" w:hAnsi="Helvetica Neue" w:cs="Futura Medium"/>
          <w:lang w:val="de-DE"/>
        </w:rPr>
        <w:t xml:space="preserve">Bergführer und </w:t>
      </w:r>
      <w:r w:rsidR="004E548F" w:rsidRPr="00E77482">
        <w:rPr>
          <w:rFonts w:ascii="Helvetica Neue" w:eastAsia="Times New Roman" w:hAnsi="Helvetica Neue" w:cs="Futura Medium"/>
          <w:lang w:val="de-DE"/>
        </w:rPr>
        <w:t xml:space="preserve">Geschäftsführer der Bergschule Kleinwalsertal, die wachsende </w:t>
      </w:r>
      <w:r w:rsidR="00D853FD" w:rsidRPr="00E77482">
        <w:rPr>
          <w:rFonts w:ascii="Helvetica Neue" w:eastAsia="Times New Roman" w:hAnsi="Helvetica Neue" w:cs="Futura Medium"/>
          <w:lang w:val="de-DE"/>
        </w:rPr>
        <w:t>Leidenschaft fürs Wandern</w:t>
      </w:r>
      <w:r w:rsidR="004E548F" w:rsidRPr="00E77482">
        <w:rPr>
          <w:rFonts w:ascii="Helvetica Neue" w:eastAsia="Times New Roman" w:hAnsi="Helvetica Neue" w:cs="Futura Medium"/>
          <w:lang w:val="de-DE"/>
        </w:rPr>
        <w:t>.</w:t>
      </w:r>
      <w:r w:rsidR="00D853FD" w:rsidRPr="00E77482">
        <w:rPr>
          <w:rFonts w:ascii="Helvetica Neue" w:eastAsia="Times New Roman" w:hAnsi="Helvetica Neue" w:cs="Futura Medium"/>
          <w:lang w:val="de-DE"/>
        </w:rPr>
        <w:tab/>
      </w:r>
      <w:r w:rsidR="00D853FD" w:rsidRPr="00E77482">
        <w:rPr>
          <w:rFonts w:ascii="Helvetica Neue" w:eastAsia="Times New Roman" w:hAnsi="Helvetica Neue" w:cs="Futura Medium"/>
          <w:lang w:val="de-DE"/>
        </w:rPr>
        <w:br/>
      </w:r>
    </w:p>
    <w:p w14:paraId="7F123A92" w14:textId="253AD869" w:rsidR="00D853FD" w:rsidRPr="00E77482" w:rsidRDefault="00D853FD" w:rsidP="00E77482">
      <w:pPr>
        <w:spacing w:after="0" w:line="312" w:lineRule="auto"/>
        <w:jc w:val="both"/>
        <w:rPr>
          <w:rFonts w:ascii="Helvetica Neue" w:eastAsia="Times New Roman" w:hAnsi="Helvetica Neue" w:cs="Futura Medium"/>
          <w:b/>
          <w:bCs/>
          <w:lang w:val="de-DE"/>
        </w:rPr>
      </w:pPr>
      <w:r w:rsidRPr="00E77482">
        <w:rPr>
          <w:rFonts w:ascii="Helvetica Neue" w:eastAsia="Times New Roman" w:hAnsi="Helvetica Neue" w:cs="Futura Medium"/>
          <w:b/>
          <w:bCs/>
          <w:lang w:val="de-DE"/>
        </w:rPr>
        <w:t xml:space="preserve">Vielseitige Produkt-Neuheiten für den langlebige Trittsicherheit </w:t>
      </w:r>
    </w:p>
    <w:p w14:paraId="44DAD1E6" w14:textId="62DAC0D4" w:rsidR="00D853FD" w:rsidRPr="00E77482" w:rsidRDefault="00FB1874" w:rsidP="00E77482">
      <w:pPr>
        <w:spacing w:after="0" w:line="312" w:lineRule="auto"/>
        <w:jc w:val="both"/>
        <w:rPr>
          <w:rFonts w:ascii="Helvetica Neue" w:eastAsia="Times New Roman" w:hAnsi="Helvetica Neue" w:cs="Futura Medium"/>
          <w:lang w:val="de-DE"/>
        </w:rPr>
      </w:pPr>
      <w:r w:rsidRPr="00E77482">
        <w:rPr>
          <w:rFonts w:ascii="Helvetica Neue" w:eastAsia="Times New Roman" w:hAnsi="Helvetica Neue" w:cs="Futura Medium"/>
          <w:color w:val="000000"/>
          <w:lang w:val="de-DE"/>
        </w:rPr>
        <w:t>Die</w:t>
      </w:r>
      <w:r w:rsidR="0095082B" w:rsidRPr="00E77482">
        <w:rPr>
          <w:rFonts w:ascii="Helvetica Neue" w:eastAsia="Times New Roman" w:hAnsi="Helvetica Neue" w:cs="Futura Medium"/>
          <w:color w:val="000000"/>
          <w:lang w:val="de-DE"/>
        </w:rPr>
        <w:t xml:space="preserve"> </w:t>
      </w:r>
      <w:r w:rsidRPr="00E77482">
        <w:rPr>
          <w:rFonts w:ascii="Helvetica Neue" w:eastAsia="Times New Roman" w:hAnsi="Helvetica Neue" w:cs="Futura Medium"/>
          <w:color w:val="000000"/>
          <w:lang w:val="de-DE"/>
        </w:rPr>
        <w:t xml:space="preserve">neue </w:t>
      </w:r>
      <w:r w:rsidR="00EE5935" w:rsidRPr="00E77482">
        <w:rPr>
          <w:rFonts w:ascii="Helvetica Neue" w:eastAsia="Times New Roman" w:hAnsi="Helvetica Neue" w:cs="Futura Medium"/>
          <w:color w:val="000000"/>
          <w:lang w:val="de-DE"/>
        </w:rPr>
        <w:t xml:space="preserve">Salomon </w:t>
      </w:r>
      <w:r w:rsidR="0095082B" w:rsidRPr="00E77482">
        <w:rPr>
          <w:rFonts w:ascii="Helvetica Neue" w:eastAsia="Times New Roman" w:hAnsi="Helvetica Neue" w:cs="Futura Medium"/>
          <w:color w:val="000000"/>
          <w:lang w:val="de-DE"/>
        </w:rPr>
        <w:t>Outdoor-Kollektion</w:t>
      </w:r>
      <w:r w:rsidRPr="00E77482">
        <w:rPr>
          <w:rFonts w:ascii="Helvetica Neue" w:eastAsia="Times New Roman" w:hAnsi="Helvetica Neue" w:cs="Futura Medium"/>
          <w:color w:val="000000"/>
          <w:lang w:val="de-DE"/>
        </w:rPr>
        <w:t xml:space="preserve"> für Frühling/Sommer 2022 bietet </w:t>
      </w:r>
      <w:r w:rsidR="00790993" w:rsidRPr="00E77482">
        <w:rPr>
          <w:rFonts w:ascii="Helvetica Neue" w:eastAsia="Times New Roman" w:hAnsi="Helvetica Neue" w:cs="Futura Medium"/>
          <w:color w:val="000000"/>
          <w:lang w:val="de-DE"/>
        </w:rPr>
        <w:t xml:space="preserve">perfekte </w:t>
      </w:r>
      <w:r w:rsidRPr="00E77482">
        <w:rPr>
          <w:rFonts w:ascii="Helvetica Neue" w:eastAsia="Times New Roman" w:hAnsi="Helvetica Neue" w:cs="Futura Medium"/>
          <w:color w:val="000000"/>
          <w:lang w:val="de-DE"/>
        </w:rPr>
        <w:t>Schuhe</w:t>
      </w:r>
      <w:r w:rsidR="0095082B" w:rsidRPr="00E77482">
        <w:rPr>
          <w:rFonts w:ascii="Helvetica Neue" w:eastAsia="Times New Roman" w:hAnsi="Helvetica Neue" w:cs="Futura Medium"/>
          <w:color w:val="000000"/>
          <w:lang w:val="de-DE"/>
        </w:rPr>
        <w:t xml:space="preserve">, Bekleidung und Ausrüstung für </w:t>
      </w:r>
      <w:r w:rsidR="00790993" w:rsidRPr="00E77482">
        <w:rPr>
          <w:rFonts w:ascii="Helvetica Neue" w:eastAsia="Times New Roman" w:hAnsi="Helvetica Neue" w:cs="Futura Medium"/>
          <w:color w:val="000000"/>
          <w:lang w:val="de-DE"/>
        </w:rPr>
        <w:t>alle Zielgruppen:</w:t>
      </w:r>
      <w:r w:rsidR="0095082B" w:rsidRPr="00E77482">
        <w:rPr>
          <w:rFonts w:ascii="Helvetica Neue" w:eastAsia="Times New Roman" w:hAnsi="Helvetica Neue" w:cs="Futura Medium"/>
          <w:color w:val="000000"/>
          <w:lang w:val="de-DE"/>
        </w:rPr>
        <w:t xml:space="preserve"> </w:t>
      </w:r>
      <w:r w:rsidR="001D7572" w:rsidRPr="00E77482">
        <w:rPr>
          <w:rFonts w:ascii="Helvetica Neue" w:eastAsia="Times New Roman" w:hAnsi="Helvetica Neue" w:cs="Futura Medium"/>
          <w:color w:val="000000"/>
          <w:lang w:val="de-DE"/>
        </w:rPr>
        <w:t>P</w:t>
      </w:r>
      <w:r w:rsidR="00790993" w:rsidRPr="00E77482">
        <w:rPr>
          <w:rFonts w:ascii="Helvetica Neue" w:eastAsia="Times New Roman" w:hAnsi="Helvetica Neue" w:cs="Futura Medium"/>
          <w:color w:val="000000"/>
          <w:lang w:val="de-DE"/>
        </w:rPr>
        <w:t xml:space="preserve">erformance-orientierte </w:t>
      </w:r>
      <w:proofErr w:type="spellStart"/>
      <w:r w:rsidR="0095082B" w:rsidRPr="00E77482">
        <w:rPr>
          <w:rFonts w:ascii="Helvetica Neue" w:eastAsia="Times New Roman" w:hAnsi="Helvetica Neue" w:cs="Futura Medium"/>
          <w:color w:val="000000"/>
          <w:lang w:val="de-DE"/>
        </w:rPr>
        <w:t>Outdoorsportler</w:t>
      </w:r>
      <w:r w:rsidR="001D7572" w:rsidRPr="00E77482">
        <w:rPr>
          <w:rFonts w:ascii="Helvetica Neue" w:eastAsia="Times New Roman" w:hAnsi="Helvetica Neue" w:cs="Futura Medium"/>
          <w:color w:val="000000"/>
          <w:lang w:val="de-DE"/>
        </w:rPr>
        <w:t>Innen</w:t>
      </w:r>
      <w:proofErr w:type="spellEnd"/>
      <w:r w:rsidRPr="00E77482">
        <w:rPr>
          <w:rFonts w:ascii="Helvetica Neue" w:eastAsia="Times New Roman" w:hAnsi="Helvetica Neue" w:cs="Futura Medium"/>
          <w:color w:val="000000"/>
          <w:lang w:val="de-DE"/>
        </w:rPr>
        <w:t>,</w:t>
      </w:r>
      <w:r w:rsidR="0095082B" w:rsidRPr="00E77482">
        <w:rPr>
          <w:rFonts w:ascii="Helvetica Neue" w:eastAsia="Times New Roman" w:hAnsi="Helvetica Neue" w:cs="Futura Medium"/>
          <w:color w:val="000000"/>
          <w:lang w:val="de-DE"/>
        </w:rPr>
        <w:t xml:space="preserve"> </w:t>
      </w:r>
      <w:r w:rsidR="00067C5C" w:rsidRPr="00E77482">
        <w:rPr>
          <w:rFonts w:ascii="Helvetica Neue" w:eastAsia="Times New Roman" w:hAnsi="Helvetica Neue" w:cs="Futura Medium"/>
          <w:color w:val="000000"/>
          <w:lang w:val="de-DE"/>
        </w:rPr>
        <w:t>wie auch</w:t>
      </w:r>
      <w:r w:rsidR="0095082B" w:rsidRPr="00E77482">
        <w:rPr>
          <w:rFonts w:ascii="Helvetica Neue" w:eastAsia="Times New Roman" w:hAnsi="Helvetica Neue" w:cs="Futura Medium"/>
          <w:color w:val="000000"/>
          <w:lang w:val="de-DE"/>
        </w:rPr>
        <w:t xml:space="preserve"> genuss</w:t>
      </w:r>
      <w:r w:rsidR="00790993" w:rsidRPr="00E77482">
        <w:rPr>
          <w:rFonts w:ascii="Helvetica Neue" w:eastAsia="Times New Roman" w:hAnsi="Helvetica Neue" w:cs="Futura Medium"/>
          <w:color w:val="000000"/>
          <w:lang w:val="de-DE"/>
        </w:rPr>
        <w:t>-</w:t>
      </w:r>
      <w:r w:rsidR="0095082B" w:rsidRPr="00E77482">
        <w:rPr>
          <w:rFonts w:ascii="Helvetica Neue" w:eastAsia="Times New Roman" w:hAnsi="Helvetica Neue" w:cs="Futura Medium"/>
          <w:color w:val="000000"/>
          <w:lang w:val="de-DE"/>
        </w:rPr>
        <w:t>orientierte Einsteiger</w:t>
      </w:r>
      <w:r w:rsidR="001D7572" w:rsidRPr="00E77482">
        <w:rPr>
          <w:rFonts w:ascii="Helvetica Neue" w:eastAsia="Times New Roman" w:hAnsi="Helvetica Neue" w:cs="Futura Medium"/>
          <w:color w:val="000000"/>
          <w:lang w:val="de-DE"/>
        </w:rPr>
        <w:t>Innen</w:t>
      </w:r>
      <w:r w:rsidR="0095082B" w:rsidRPr="00E77482">
        <w:rPr>
          <w:rFonts w:ascii="Helvetica Neue" w:eastAsia="Times New Roman" w:hAnsi="Helvetica Neue" w:cs="Futura Medium"/>
          <w:color w:val="000000"/>
          <w:lang w:val="de-DE"/>
        </w:rPr>
        <w:t>.</w:t>
      </w:r>
      <w:r w:rsidR="00D46A3D" w:rsidRPr="00E77482">
        <w:rPr>
          <w:rFonts w:ascii="Helvetica Neue" w:eastAsia="Times New Roman" w:hAnsi="Helvetica Neue" w:cs="Futura Medium"/>
          <w:color w:val="000000"/>
          <w:lang w:val="de-DE"/>
        </w:rPr>
        <w:t xml:space="preserve"> </w:t>
      </w:r>
      <w:r w:rsidR="00864AF2" w:rsidRPr="00E77482">
        <w:rPr>
          <w:rFonts w:ascii="Helvetica Neue" w:eastAsia="Times New Roman" w:hAnsi="Helvetica Neue" w:cs="Futura Medium"/>
          <w:color w:val="000000"/>
          <w:lang w:val="de-DE"/>
        </w:rPr>
        <w:t>Mit dieser stylischen und</w:t>
      </w:r>
      <w:r w:rsidR="00D853FD" w:rsidRPr="00E77482">
        <w:rPr>
          <w:rFonts w:ascii="Helvetica Neue" w:eastAsia="Times New Roman" w:hAnsi="Helvetica Neue" w:cs="Futura Medium"/>
          <w:color w:val="000000"/>
          <w:lang w:val="de-DE"/>
        </w:rPr>
        <w:t xml:space="preserve"> </w:t>
      </w:r>
      <w:r w:rsidR="00864AF2" w:rsidRPr="00E77482">
        <w:rPr>
          <w:rFonts w:ascii="Helvetica Neue" w:eastAsia="Times New Roman" w:hAnsi="Helvetica Neue" w:cs="Futura Medium"/>
          <w:color w:val="000000"/>
          <w:lang w:val="de-DE"/>
        </w:rPr>
        <w:t>hochwertigen Ausrüstung steht dem nächsten Outdoor-Abenteuer nichts im Wege.</w:t>
      </w:r>
      <w:r w:rsidR="00D853FD" w:rsidRPr="00E77482">
        <w:rPr>
          <w:rFonts w:ascii="Helvetica Neue" w:hAnsi="Helvetica Neue"/>
          <w:b/>
          <w:bCs/>
          <w:lang w:val="de-AT"/>
        </w:rPr>
        <w:t xml:space="preserve"> </w:t>
      </w:r>
      <w:r w:rsidR="00790993" w:rsidRPr="00E77482">
        <w:rPr>
          <w:rFonts w:ascii="Helvetica Neue" w:eastAsia="Times New Roman" w:hAnsi="Helvetica Neue" w:cs="Futura Medium"/>
          <w:noProof/>
          <w:lang w:val="de-DE"/>
        </w:rPr>
        <w:t>Aushängeschild der neuen Kollektion</w:t>
      </w:r>
      <w:r w:rsidR="006317BA" w:rsidRPr="00E77482">
        <w:rPr>
          <w:rFonts w:ascii="Helvetica Neue" w:eastAsia="Times New Roman" w:hAnsi="Helvetica Neue" w:cs="Futura Medium"/>
          <w:noProof/>
          <w:lang w:val="de-DE"/>
        </w:rPr>
        <w:t xml:space="preserve"> ist ein voll ausgestatteter Wanderschuh, der jede Outdoor-</w:t>
      </w:r>
      <w:r w:rsidR="001D7572" w:rsidRPr="00E77482">
        <w:rPr>
          <w:rFonts w:ascii="Helvetica Neue" w:eastAsia="Times New Roman" w:hAnsi="Helvetica Neue" w:cs="Futura Medium"/>
          <w:noProof/>
          <w:lang w:val="de-DE"/>
        </w:rPr>
        <w:t>Tour</w:t>
      </w:r>
      <w:r w:rsidR="006317BA" w:rsidRPr="00E77482">
        <w:rPr>
          <w:rFonts w:ascii="Helvetica Neue" w:eastAsia="Times New Roman" w:hAnsi="Helvetica Neue" w:cs="Futura Medium"/>
          <w:noProof/>
          <w:lang w:val="de-DE"/>
        </w:rPr>
        <w:t xml:space="preserve"> zu</w:t>
      </w:r>
      <w:r w:rsidR="00790993" w:rsidRPr="00E77482">
        <w:rPr>
          <w:rFonts w:ascii="Helvetica Neue" w:eastAsia="Times New Roman" w:hAnsi="Helvetica Neue" w:cs="Futura Medium"/>
          <w:noProof/>
          <w:lang w:val="de-DE"/>
        </w:rPr>
        <w:t>m</w:t>
      </w:r>
      <w:r w:rsidR="006317BA" w:rsidRPr="00E77482">
        <w:rPr>
          <w:rFonts w:ascii="Helvetica Neue" w:eastAsia="Times New Roman" w:hAnsi="Helvetica Neue" w:cs="Futura Medium"/>
          <w:noProof/>
          <w:lang w:val="de-DE"/>
        </w:rPr>
        <w:t xml:space="preserve"> sicheren sportlichen Erlebnis macht</w:t>
      </w:r>
      <w:r w:rsidR="00B52C89" w:rsidRPr="00E77482">
        <w:rPr>
          <w:rFonts w:ascii="Helvetica Neue" w:eastAsia="Times New Roman" w:hAnsi="Helvetica Neue" w:cs="Futura Medium"/>
          <w:noProof/>
          <w:lang w:val="de-DE"/>
        </w:rPr>
        <w:t>:</w:t>
      </w:r>
      <w:r w:rsidR="006317BA" w:rsidRPr="00E77482">
        <w:rPr>
          <w:rFonts w:ascii="Helvetica Neue" w:eastAsia="Times New Roman" w:hAnsi="Helvetica Neue" w:cs="Futura Medium"/>
          <w:noProof/>
          <w:lang w:val="de-DE"/>
        </w:rPr>
        <w:t xml:space="preserve"> </w:t>
      </w:r>
      <w:r w:rsidR="006317BA" w:rsidRPr="00E77482">
        <w:rPr>
          <w:rFonts w:ascii="Helvetica Neue" w:eastAsia="Times New Roman" w:hAnsi="Helvetica Neue" w:cs="Futura Medium"/>
          <w:lang w:val="de-DE"/>
        </w:rPr>
        <w:t xml:space="preserve">Der brandneue </w:t>
      </w:r>
      <w:proofErr w:type="spellStart"/>
      <w:r w:rsidR="00334B64" w:rsidRPr="00E77482">
        <w:rPr>
          <w:rFonts w:ascii="Helvetica Neue" w:eastAsia="Times New Roman" w:hAnsi="Helvetica Neue" w:cs="Futura Medium"/>
          <w:b/>
          <w:i/>
          <w:iCs/>
          <w:lang w:val="de-DE"/>
        </w:rPr>
        <w:t>Outpulse</w:t>
      </w:r>
      <w:proofErr w:type="spellEnd"/>
      <w:r w:rsidR="00334B64" w:rsidRPr="00E77482">
        <w:rPr>
          <w:rFonts w:ascii="Helvetica Neue" w:eastAsia="Times New Roman" w:hAnsi="Helvetica Neue" w:cs="Futura Medium"/>
          <w:b/>
          <w:i/>
          <w:iCs/>
          <w:lang w:val="de-DE"/>
        </w:rPr>
        <w:t xml:space="preserve"> GORE-</w:t>
      </w:r>
      <w:r w:rsidRPr="00E77482">
        <w:rPr>
          <w:rFonts w:ascii="Helvetica Neue" w:eastAsia="Times New Roman" w:hAnsi="Helvetica Neue" w:cs="Futura Medium"/>
          <w:b/>
          <w:i/>
          <w:iCs/>
          <w:lang w:val="de-DE"/>
        </w:rPr>
        <w:t xml:space="preserve">TEX </w:t>
      </w:r>
      <w:r w:rsidRPr="00E77482">
        <w:rPr>
          <w:rFonts w:ascii="Helvetica Neue" w:eastAsia="Times New Roman" w:hAnsi="Helvetica Neue" w:cs="Futura Medium"/>
          <w:lang w:val="de-DE"/>
        </w:rPr>
        <w:t>ist</w:t>
      </w:r>
      <w:r w:rsidR="006317BA" w:rsidRPr="00E77482">
        <w:rPr>
          <w:rFonts w:ascii="Helvetica Neue" w:eastAsia="Times New Roman" w:hAnsi="Helvetica Neue" w:cs="Futura Medium"/>
          <w:lang w:val="de-DE"/>
        </w:rPr>
        <w:t xml:space="preserve"> ebenso vielseitig </w:t>
      </w:r>
      <w:r w:rsidRPr="00E77482">
        <w:rPr>
          <w:rFonts w:ascii="Helvetica Neue" w:eastAsia="Times New Roman" w:hAnsi="Helvetica Neue" w:cs="Futura Medium"/>
          <w:lang w:val="de-DE"/>
        </w:rPr>
        <w:t>wie</w:t>
      </w:r>
      <w:r w:rsidR="006317BA" w:rsidRPr="00E77482">
        <w:rPr>
          <w:rFonts w:ascii="Helvetica Neue" w:eastAsia="Times New Roman" w:hAnsi="Helvetica Neue" w:cs="Futura Medium"/>
          <w:lang w:val="de-DE"/>
        </w:rPr>
        <w:t xml:space="preserve"> zuverlässig. Der stabile und griffige Schuh ist mit derselben Energy Blade Technologie ausgestattet, die auch</w:t>
      </w:r>
      <w:r w:rsidR="00255892" w:rsidRPr="00E77482">
        <w:rPr>
          <w:rFonts w:ascii="Helvetica Neue" w:eastAsia="Times New Roman" w:hAnsi="Helvetica Neue" w:cs="Futura Medium"/>
          <w:lang w:val="de-DE"/>
        </w:rPr>
        <w:t xml:space="preserve"> im Laufbereich bei Salomon </w:t>
      </w:r>
      <w:r w:rsidR="006317BA" w:rsidRPr="00E77482">
        <w:rPr>
          <w:rFonts w:ascii="Helvetica Neue" w:eastAsia="Times New Roman" w:hAnsi="Helvetica Neue" w:cs="Futura Medium"/>
          <w:lang w:val="de-DE"/>
        </w:rPr>
        <w:t xml:space="preserve">zum Einsatz kommt. </w:t>
      </w:r>
    </w:p>
    <w:p w14:paraId="38833A18" w14:textId="77777777" w:rsidR="00D853FD" w:rsidRPr="00E77482" w:rsidRDefault="00D853FD" w:rsidP="00E77482">
      <w:pPr>
        <w:spacing w:after="0" w:line="312" w:lineRule="auto"/>
        <w:jc w:val="both"/>
        <w:rPr>
          <w:rFonts w:ascii="Helvetica Neue" w:eastAsia="Times New Roman" w:hAnsi="Helvetica Neue" w:cs="Futura Medium"/>
          <w:lang w:val="de-DE"/>
        </w:rPr>
      </w:pPr>
      <w:r w:rsidRPr="00E77482">
        <w:rPr>
          <w:rFonts w:ascii="Helvetica Neue" w:eastAsia="Times New Roman" w:hAnsi="Helvetica Neue" w:cs="Futura Medium"/>
          <w:noProof/>
          <w:lang w:val="en-US"/>
        </w:rPr>
        <w:lastRenderedPageBreak/>
        <w:drawing>
          <wp:anchor distT="0" distB="0" distL="114300" distR="114300" simplePos="0" relativeHeight="251664384" behindDoc="0" locked="0" layoutInCell="1" allowOverlap="1" wp14:anchorId="31016824" wp14:editId="722DBA51">
            <wp:simplePos x="0" y="0"/>
            <wp:positionH relativeFrom="margin">
              <wp:posOffset>2785745</wp:posOffset>
            </wp:positionH>
            <wp:positionV relativeFrom="paragraph">
              <wp:posOffset>0</wp:posOffset>
            </wp:positionV>
            <wp:extent cx="3066415" cy="1511300"/>
            <wp:effectExtent l="0" t="0" r="0" b="0"/>
            <wp:wrapSquare wrapText="bothSides"/>
            <wp:docPr id="8" name="Picture 8" descr="A black and red sho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ack and red sho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66415" cy="1511300"/>
                    </a:xfrm>
                    <a:prstGeom prst="rect">
                      <a:avLst/>
                    </a:prstGeom>
                  </pic:spPr>
                </pic:pic>
              </a:graphicData>
            </a:graphic>
            <wp14:sizeRelH relativeFrom="page">
              <wp14:pctWidth>0</wp14:pctWidth>
            </wp14:sizeRelH>
            <wp14:sizeRelV relativeFrom="page">
              <wp14:pctHeight>0</wp14:pctHeight>
            </wp14:sizeRelV>
          </wp:anchor>
        </w:drawing>
      </w:r>
      <w:r w:rsidR="008F6231" w:rsidRPr="00E77482">
        <w:rPr>
          <w:rFonts w:ascii="Helvetica Neue" w:eastAsia="Times New Roman" w:hAnsi="Helvetica Neue" w:cs="Futura Medium"/>
          <w:lang w:val="de-DE"/>
        </w:rPr>
        <w:t>Der</w:t>
      </w:r>
      <w:r w:rsidR="006317BA" w:rsidRPr="00E77482">
        <w:rPr>
          <w:rFonts w:ascii="Helvetica Neue" w:eastAsia="Times New Roman" w:hAnsi="Helvetica Neue" w:cs="Futura Medium"/>
          <w:lang w:val="de-DE"/>
        </w:rPr>
        <w:t xml:space="preserve"> Salomon </w:t>
      </w:r>
      <w:proofErr w:type="spellStart"/>
      <w:r w:rsidR="006317BA" w:rsidRPr="00E77482">
        <w:rPr>
          <w:rFonts w:ascii="Helvetica Neue" w:eastAsia="Times New Roman" w:hAnsi="Helvetica Neue" w:cs="Futura Medium"/>
          <w:lang w:val="de-DE"/>
        </w:rPr>
        <w:t>Fuze</w:t>
      </w:r>
      <w:proofErr w:type="spellEnd"/>
      <w:r w:rsidR="006317BA" w:rsidRPr="00E77482">
        <w:rPr>
          <w:rFonts w:ascii="Helvetica Neue" w:eastAsia="Times New Roman" w:hAnsi="Helvetica Neue" w:cs="Futura Medium"/>
          <w:lang w:val="de-DE"/>
        </w:rPr>
        <w:t xml:space="preserve"> Surge-Schaumstoff</w:t>
      </w:r>
      <w:r w:rsidR="008F6231" w:rsidRPr="00E77482">
        <w:rPr>
          <w:rFonts w:ascii="Helvetica Neue" w:eastAsia="Times New Roman" w:hAnsi="Helvetica Neue" w:cs="Futura Medium"/>
          <w:lang w:val="de-DE"/>
        </w:rPr>
        <w:t xml:space="preserve"> ermöglicht eine</w:t>
      </w:r>
      <w:r w:rsidR="006317BA" w:rsidRPr="00E77482">
        <w:rPr>
          <w:rFonts w:ascii="Helvetica Neue" w:eastAsia="Times New Roman" w:hAnsi="Helvetica Neue" w:cs="Futura Medium"/>
          <w:lang w:val="de-DE"/>
        </w:rPr>
        <w:t xml:space="preserve"> Zwischensohle mit erstklassiger Energierück</w:t>
      </w:r>
      <w:r w:rsidR="006377EC" w:rsidRPr="00E77482">
        <w:rPr>
          <w:rFonts w:ascii="Helvetica Neue" w:eastAsia="Times New Roman" w:hAnsi="Helvetica Neue" w:cs="Futura Medium"/>
          <w:lang w:val="de-DE"/>
        </w:rPr>
        <w:t>gewinnung</w:t>
      </w:r>
      <w:r w:rsidR="006317BA" w:rsidRPr="00E77482">
        <w:rPr>
          <w:rFonts w:ascii="Helvetica Neue" w:eastAsia="Times New Roman" w:hAnsi="Helvetica Neue" w:cs="Futura Medium"/>
          <w:lang w:val="de-DE"/>
        </w:rPr>
        <w:t xml:space="preserve"> </w:t>
      </w:r>
      <w:r w:rsidR="00497BE9" w:rsidRPr="00E77482">
        <w:rPr>
          <w:rFonts w:ascii="Helvetica Neue" w:eastAsia="Times New Roman" w:hAnsi="Helvetica Neue" w:cs="Futura Medium"/>
          <w:lang w:val="de-DE"/>
        </w:rPr>
        <w:t xml:space="preserve">durch die Federung </w:t>
      </w:r>
      <w:r w:rsidR="006317BA" w:rsidRPr="00E77482">
        <w:rPr>
          <w:rFonts w:ascii="Helvetica Neue" w:eastAsia="Times New Roman" w:hAnsi="Helvetica Neue" w:cs="Futura Medium"/>
          <w:lang w:val="de-DE"/>
        </w:rPr>
        <w:t xml:space="preserve">und </w:t>
      </w:r>
      <w:r w:rsidR="00497BE9" w:rsidRPr="00E77482">
        <w:rPr>
          <w:rFonts w:ascii="Helvetica Neue" w:eastAsia="Times New Roman" w:hAnsi="Helvetica Neue" w:cs="Futura Medium"/>
          <w:lang w:val="de-DE"/>
        </w:rPr>
        <w:t xml:space="preserve">Dämpfung, die </w:t>
      </w:r>
      <w:r w:rsidR="00790993" w:rsidRPr="00E77482">
        <w:rPr>
          <w:rFonts w:ascii="Helvetica Neue" w:eastAsia="Times New Roman" w:hAnsi="Helvetica Neue" w:cs="Futura Medium"/>
          <w:lang w:val="de-DE"/>
        </w:rPr>
        <w:t xml:space="preserve">jedem </w:t>
      </w:r>
      <w:r w:rsidR="00497BE9" w:rsidRPr="00E77482">
        <w:rPr>
          <w:rFonts w:ascii="Helvetica Neue" w:eastAsia="Times New Roman" w:hAnsi="Helvetica Neue" w:cs="Futura Medium"/>
          <w:lang w:val="de-DE"/>
        </w:rPr>
        <w:t>Tritt „Flügel“ verleiht</w:t>
      </w:r>
      <w:r w:rsidR="008F6231" w:rsidRPr="00E77482">
        <w:rPr>
          <w:rFonts w:ascii="Helvetica Neue" w:eastAsia="Times New Roman" w:hAnsi="Helvetica Neue" w:cs="Futura Medium"/>
          <w:lang w:val="de-DE"/>
        </w:rPr>
        <w:t xml:space="preserve">. </w:t>
      </w:r>
      <w:r w:rsidR="00497BE9" w:rsidRPr="00E77482">
        <w:rPr>
          <w:rFonts w:ascii="Helvetica Neue" w:eastAsia="Times New Roman" w:hAnsi="Helvetica Neue" w:cs="Futura Medium"/>
          <w:lang w:val="de-DE"/>
        </w:rPr>
        <w:t xml:space="preserve">Vereinfacht formuliert wird bei jedem </w:t>
      </w:r>
      <w:r w:rsidR="00790993" w:rsidRPr="00E77482">
        <w:rPr>
          <w:rFonts w:ascii="Helvetica Neue" w:eastAsia="Times New Roman" w:hAnsi="Helvetica Neue" w:cs="Futura Medium"/>
          <w:lang w:val="de-DE"/>
        </w:rPr>
        <w:t>Schritt ein Teil</w:t>
      </w:r>
      <w:r w:rsidR="00497BE9" w:rsidRPr="00E77482">
        <w:rPr>
          <w:rFonts w:ascii="Helvetica Neue" w:eastAsia="Times New Roman" w:hAnsi="Helvetica Neue" w:cs="Futura Medium"/>
          <w:lang w:val="de-DE"/>
        </w:rPr>
        <w:t xml:space="preserve"> </w:t>
      </w:r>
      <w:r w:rsidR="00790993" w:rsidRPr="00E77482">
        <w:rPr>
          <w:rFonts w:ascii="Helvetica Neue" w:eastAsia="Times New Roman" w:hAnsi="Helvetica Neue" w:cs="Futura Medium"/>
          <w:lang w:val="de-DE"/>
        </w:rPr>
        <w:t>der</w:t>
      </w:r>
      <w:r w:rsidR="00497BE9" w:rsidRPr="00E77482">
        <w:rPr>
          <w:rFonts w:ascii="Helvetica Neue" w:eastAsia="Times New Roman" w:hAnsi="Helvetica Neue" w:cs="Futura Medium"/>
          <w:lang w:val="de-DE"/>
        </w:rPr>
        <w:t xml:space="preserve"> </w:t>
      </w:r>
      <w:r w:rsidR="00790993" w:rsidRPr="00E77482">
        <w:rPr>
          <w:rFonts w:ascii="Helvetica Neue" w:eastAsia="Times New Roman" w:hAnsi="Helvetica Neue" w:cs="Futura Medium"/>
          <w:lang w:val="de-DE"/>
        </w:rPr>
        <w:t>Auftritts-</w:t>
      </w:r>
      <w:r w:rsidR="00497BE9" w:rsidRPr="00E77482">
        <w:rPr>
          <w:rFonts w:ascii="Helvetica Neue" w:eastAsia="Times New Roman" w:hAnsi="Helvetica Neue" w:cs="Futura Medium"/>
          <w:lang w:val="de-DE"/>
        </w:rPr>
        <w:t xml:space="preserve">Energie zurückgeführt. </w:t>
      </w:r>
    </w:p>
    <w:p w14:paraId="773E7EEC" w14:textId="7D2467EB" w:rsidR="007369C6" w:rsidRPr="00E77482" w:rsidRDefault="008F6231" w:rsidP="00E77482">
      <w:pPr>
        <w:spacing w:after="0" w:line="312" w:lineRule="auto"/>
        <w:jc w:val="both"/>
        <w:rPr>
          <w:rFonts w:ascii="Helvetica Neue" w:hAnsi="Helvetica Neue"/>
          <w:b/>
          <w:bCs/>
          <w:lang w:val="de-AT"/>
        </w:rPr>
      </w:pPr>
      <w:r w:rsidRPr="00E77482">
        <w:rPr>
          <w:rFonts w:ascii="Helvetica Neue" w:eastAsia="Times New Roman" w:hAnsi="Helvetica Neue" w:cs="Futura Medium"/>
          <w:lang w:val="de-DE"/>
        </w:rPr>
        <w:t>Hier bewährt sich die</w:t>
      </w:r>
      <w:r w:rsidR="006317BA" w:rsidRPr="00E77482">
        <w:rPr>
          <w:rFonts w:ascii="Helvetica Neue" w:eastAsia="Times New Roman" w:hAnsi="Helvetica Neue" w:cs="Futura Medium"/>
          <w:lang w:val="de-DE"/>
        </w:rPr>
        <w:t xml:space="preserve"> jahrelange Erfahrung </w:t>
      </w:r>
      <w:r w:rsidRPr="00E77482">
        <w:rPr>
          <w:rFonts w:ascii="Helvetica Neue" w:eastAsia="Times New Roman" w:hAnsi="Helvetica Neue" w:cs="Futura Medium"/>
          <w:lang w:val="de-DE"/>
        </w:rPr>
        <w:t xml:space="preserve">Salomons </w:t>
      </w:r>
      <w:r w:rsidR="006317BA" w:rsidRPr="00E77482">
        <w:rPr>
          <w:rFonts w:ascii="Helvetica Neue" w:eastAsia="Times New Roman" w:hAnsi="Helvetica Neue" w:cs="Futura Medium"/>
          <w:lang w:val="de-DE"/>
        </w:rPr>
        <w:t xml:space="preserve">im Trailrunning. </w:t>
      </w:r>
      <w:r w:rsidRPr="00E77482">
        <w:rPr>
          <w:rFonts w:ascii="Helvetica Neue" w:eastAsia="Times New Roman" w:hAnsi="Helvetica Neue" w:cs="Futura Medium"/>
          <w:lang w:val="de-DE"/>
        </w:rPr>
        <w:t>Für ein natürlich</w:t>
      </w:r>
      <w:r w:rsidR="00965173" w:rsidRPr="00E77482">
        <w:rPr>
          <w:rFonts w:ascii="Helvetica Neue" w:eastAsia="Times New Roman" w:hAnsi="Helvetica Neue" w:cs="Futura Medium"/>
          <w:lang w:val="de-DE"/>
        </w:rPr>
        <w:t>es,</w:t>
      </w:r>
      <w:r w:rsidRPr="00E77482">
        <w:rPr>
          <w:rFonts w:ascii="Helvetica Neue" w:eastAsia="Times New Roman" w:hAnsi="Helvetica Neue" w:cs="Futura Medium"/>
          <w:lang w:val="de-DE"/>
        </w:rPr>
        <w:t xml:space="preserve"> flüssiges </w:t>
      </w:r>
      <w:r w:rsidR="00255892" w:rsidRPr="00E77482">
        <w:rPr>
          <w:rFonts w:ascii="Helvetica Neue" w:eastAsia="Times New Roman" w:hAnsi="Helvetica Neue" w:cs="Futura Medium"/>
          <w:lang w:val="de-DE"/>
        </w:rPr>
        <w:t>Wandergefühl</w:t>
      </w:r>
      <w:r w:rsidRPr="00E77482">
        <w:rPr>
          <w:rFonts w:ascii="Helvetica Neue" w:eastAsia="Times New Roman" w:hAnsi="Helvetica Neue" w:cs="Futura Medium"/>
          <w:lang w:val="de-DE"/>
        </w:rPr>
        <w:t xml:space="preserve"> sorgt die </w:t>
      </w:r>
      <w:r w:rsidR="006317BA" w:rsidRPr="00E77482">
        <w:rPr>
          <w:rFonts w:ascii="Helvetica Neue" w:eastAsia="Times New Roman" w:hAnsi="Helvetica Neue" w:cs="Futura Medium"/>
          <w:lang w:val="de-DE"/>
        </w:rPr>
        <w:t xml:space="preserve">Reverse-Camber-Technologie. </w:t>
      </w:r>
      <w:r w:rsidRPr="00E77482">
        <w:rPr>
          <w:rFonts w:ascii="Helvetica Neue" w:eastAsia="Times New Roman" w:hAnsi="Helvetica Neue" w:cs="Futura Medium"/>
          <w:lang w:val="de-DE"/>
        </w:rPr>
        <w:t>Mit der GORE</w:t>
      </w:r>
      <w:r w:rsidR="006317BA" w:rsidRPr="00E77482">
        <w:rPr>
          <w:rFonts w:ascii="Helvetica Neue" w:eastAsia="Times New Roman" w:hAnsi="Helvetica Neue" w:cs="Futura Medium"/>
          <w:lang w:val="de-DE"/>
        </w:rPr>
        <w:t xml:space="preserve">-TEX-Membran </w:t>
      </w:r>
      <w:r w:rsidRPr="00E77482">
        <w:rPr>
          <w:rFonts w:ascii="Helvetica Neue" w:eastAsia="Times New Roman" w:hAnsi="Helvetica Neue" w:cs="Futura Medium"/>
          <w:lang w:val="de-DE"/>
        </w:rPr>
        <w:t>trot</w:t>
      </w:r>
      <w:r w:rsidR="00255892" w:rsidRPr="00E77482">
        <w:rPr>
          <w:rFonts w:ascii="Helvetica Neue" w:eastAsia="Times New Roman" w:hAnsi="Helvetica Neue" w:cs="Futura Medium"/>
          <w:lang w:val="de-DE"/>
        </w:rPr>
        <w:t>zt</w:t>
      </w:r>
      <w:r w:rsidRPr="00E77482">
        <w:rPr>
          <w:rFonts w:ascii="Helvetica Neue" w:eastAsia="Times New Roman" w:hAnsi="Helvetica Neue" w:cs="Futura Medium"/>
          <w:lang w:val="de-DE"/>
        </w:rPr>
        <w:t xml:space="preserve"> </w:t>
      </w:r>
      <w:r w:rsidR="00255892" w:rsidRPr="00E77482">
        <w:rPr>
          <w:rFonts w:ascii="Helvetica Neue" w:eastAsia="Times New Roman" w:hAnsi="Helvetica Neue" w:cs="Futura Medium"/>
          <w:lang w:val="de-DE"/>
        </w:rPr>
        <w:t xml:space="preserve">der Schuhe </w:t>
      </w:r>
      <w:r w:rsidRPr="00E77482">
        <w:rPr>
          <w:rFonts w:ascii="Helvetica Neue" w:eastAsia="Times New Roman" w:hAnsi="Helvetica Neue" w:cs="Futura Medium"/>
          <w:lang w:val="de-DE"/>
        </w:rPr>
        <w:t>je</w:t>
      </w:r>
      <w:r w:rsidR="00255892" w:rsidRPr="00E77482">
        <w:rPr>
          <w:rFonts w:ascii="Helvetica Neue" w:eastAsia="Times New Roman" w:hAnsi="Helvetica Neue" w:cs="Futura Medium"/>
          <w:lang w:val="de-DE"/>
        </w:rPr>
        <w:t>glichen</w:t>
      </w:r>
      <w:r w:rsidRPr="00E77482">
        <w:rPr>
          <w:rFonts w:ascii="Helvetica Neue" w:eastAsia="Times New Roman" w:hAnsi="Helvetica Neue" w:cs="Futura Medium"/>
          <w:lang w:val="de-DE"/>
        </w:rPr>
        <w:t xml:space="preserve"> </w:t>
      </w:r>
      <w:r w:rsidR="00255892" w:rsidRPr="00E77482">
        <w:rPr>
          <w:rFonts w:ascii="Helvetica Neue" w:eastAsia="Times New Roman" w:hAnsi="Helvetica Neue" w:cs="Futura Medium"/>
          <w:lang w:val="de-DE"/>
        </w:rPr>
        <w:t>äußeren Einflüssen</w:t>
      </w:r>
      <w:r w:rsidR="006317BA" w:rsidRPr="00E77482">
        <w:rPr>
          <w:rFonts w:ascii="Helvetica Neue" w:eastAsia="Times New Roman" w:hAnsi="Helvetica Neue" w:cs="Futura Medium"/>
          <w:lang w:val="de-DE"/>
        </w:rPr>
        <w:t xml:space="preserve"> </w:t>
      </w:r>
      <w:r w:rsidRPr="00E77482">
        <w:rPr>
          <w:rFonts w:ascii="Helvetica Neue" w:eastAsia="Times New Roman" w:hAnsi="Helvetica Neue" w:cs="Futura Medium"/>
          <w:lang w:val="de-DE"/>
        </w:rPr>
        <w:t xml:space="preserve">und </w:t>
      </w:r>
      <w:r w:rsidR="00255892" w:rsidRPr="00E77482">
        <w:rPr>
          <w:rFonts w:ascii="Helvetica Neue" w:eastAsia="Times New Roman" w:hAnsi="Helvetica Neue" w:cs="Futura Medium"/>
          <w:lang w:val="de-DE"/>
        </w:rPr>
        <w:t>d</w:t>
      </w:r>
      <w:r w:rsidRPr="00E77482">
        <w:rPr>
          <w:rFonts w:ascii="Helvetica Neue" w:eastAsia="Times New Roman" w:hAnsi="Helvetica Neue" w:cs="Futura Medium"/>
          <w:lang w:val="de-DE"/>
        </w:rPr>
        <w:t>ank</w:t>
      </w:r>
      <w:r w:rsidR="006317BA" w:rsidRPr="00E77482">
        <w:rPr>
          <w:rFonts w:ascii="Helvetica Neue" w:eastAsia="Times New Roman" w:hAnsi="Helvetica Neue" w:cs="Futura Medium"/>
          <w:lang w:val="de-DE"/>
        </w:rPr>
        <w:t xml:space="preserve"> d</w:t>
      </w:r>
      <w:r w:rsidRPr="00E77482">
        <w:rPr>
          <w:rFonts w:ascii="Helvetica Neue" w:eastAsia="Times New Roman" w:hAnsi="Helvetica Neue" w:cs="Futura Medium"/>
          <w:lang w:val="de-DE"/>
        </w:rPr>
        <w:t>er</w:t>
      </w:r>
      <w:r w:rsidR="006317BA" w:rsidRPr="00E77482">
        <w:rPr>
          <w:rFonts w:ascii="Helvetica Neue" w:eastAsia="Times New Roman" w:hAnsi="Helvetica Neue" w:cs="Futura Medium"/>
          <w:lang w:val="de-DE"/>
        </w:rPr>
        <w:t xml:space="preserve"> </w:t>
      </w:r>
      <w:proofErr w:type="spellStart"/>
      <w:r w:rsidR="006317BA" w:rsidRPr="00E77482">
        <w:rPr>
          <w:rFonts w:ascii="Helvetica Neue" w:eastAsia="Times New Roman" w:hAnsi="Helvetica Neue" w:cs="Futura Medium"/>
          <w:lang w:val="de-DE"/>
        </w:rPr>
        <w:t>Contagrip</w:t>
      </w:r>
      <w:proofErr w:type="spellEnd"/>
      <w:r w:rsidR="006317BA" w:rsidRPr="00E77482">
        <w:rPr>
          <w:rFonts w:ascii="Helvetica Neue" w:eastAsia="Times New Roman" w:hAnsi="Helvetica Neue" w:cs="Futura Medium"/>
          <w:vertAlign w:val="superscript"/>
          <w:lang w:val="de-DE"/>
        </w:rPr>
        <w:t>®</w:t>
      </w:r>
      <w:r w:rsidR="006317BA" w:rsidRPr="00E77482">
        <w:rPr>
          <w:rFonts w:ascii="Helvetica Neue" w:eastAsia="Times New Roman" w:hAnsi="Helvetica Neue" w:cs="Futura Medium"/>
          <w:lang w:val="de-DE"/>
        </w:rPr>
        <w:t xml:space="preserve">-Gummilaufsohle </w:t>
      </w:r>
      <w:r w:rsidR="00965173" w:rsidRPr="00E77482">
        <w:rPr>
          <w:rFonts w:ascii="Helvetica Neue" w:eastAsia="Times New Roman" w:hAnsi="Helvetica Neue" w:cs="Futura Medium"/>
          <w:lang w:val="de-DE"/>
        </w:rPr>
        <w:t xml:space="preserve">wird </w:t>
      </w:r>
      <w:r w:rsidR="00255892" w:rsidRPr="00E77482">
        <w:rPr>
          <w:rFonts w:ascii="Helvetica Neue" w:eastAsia="Times New Roman" w:hAnsi="Helvetica Neue" w:cs="Futura Medium"/>
          <w:lang w:val="de-DE"/>
        </w:rPr>
        <w:t xml:space="preserve">für </w:t>
      </w:r>
      <w:r w:rsidR="006317BA" w:rsidRPr="00E77482">
        <w:rPr>
          <w:rFonts w:ascii="Helvetica Neue" w:eastAsia="Times New Roman" w:hAnsi="Helvetica Neue" w:cs="Futura Medium"/>
          <w:lang w:val="de-DE"/>
        </w:rPr>
        <w:t>sichere</w:t>
      </w:r>
      <w:r w:rsidR="00255892" w:rsidRPr="00E77482">
        <w:rPr>
          <w:rFonts w:ascii="Helvetica Neue" w:eastAsia="Times New Roman" w:hAnsi="Helvetica Neue" w:cs="Futura Medium"/>
          <w:lang w:val="de-DE"/>
        </w:rPr>
        <w:t>n</w:t>
      </w:r>
      <w:r w:rsidR="006317BA" w:rsidRPr="00E77482">
        <w:rPr>
          <w:rFonts w:ascii="Helvetica Neue" w:eastAsia="Times New Roman" w:hAnsi="Helvetica Neue" w:cs="Futura Medium"/>
          <w:lang w:val="de-DE"/>
        </w:rPr>
        <w:t xml:space="preserve"> Halt bei unvorhersehbaren Bedingungen </w:t>
      </w:r>
      <w:r w:rsidR="00965173" w:rsidRPr="00E77482">
        <w:rPr>
          <w:rFonts w:ascii="Helvetica Neue" w:eastAsia="Times New Roman" w:hAnsi="Helvetica Neue" w:cs="Futura Medium"/>
          <w:lang w:val="de-DE"/>
        </w:rPr>
        <w:t>g</w:t>
      </w:r>
      <w:r w:rsidR="00255892" w:rsidRPr="00E77482">
        <w:rPr>
          <w:rFonts w:ascii="Helvetica Neue" w:eastAsia="Times New Roman" w:hAnsi="Helvetica Neue" w:cs="Futura Medium"/>
          <w:lang w:val="de-DE"/>
        </w:rPr>
        <w:t>esorg</w:t>
      </w:r>
      <w:r w:rsidR="00965173" w:rsidRPr="00E77482">
        <w:rPr>
          <w:rFonts w:ascii="Helvetica Neue" w:eastAsia="Times New Roman" w:hAnsi="Helvetica Neue" w:cs="Futura Medium"/>
          <w:lang w:val="de-DE"/>
        </w:rPr>
        <w:t>t. Die Vollgummizehenkappe</w:t>
      </w:r>
      <w:r w:rsidR="006317BA" w:rsidRPr="00E77482">
        <w:rPr>
          <w:rFonts w:ascii="Helvetica Neue" w:eastAsia="Times New Roman" w:hAnsi="Helvetica Neue" w:cs="Futura Medium"/>
          <w:lang w:val="de-DE"/>
        </w:rPr>
        <w:t xml:space="preserve"> </w:t>
      </w:r>
      <w:r w:rsidR="00965173" w:rsidRPr="00E77482">
        <w:rPr>
          <w:rFonts w:ascii="Helvetica Neue" w:eastAsia="Times New Roman" w:hAnsi="Helvetica Neue" w:cs="Futura Medium"/>
          <w:lang w:val="de-DE"/>
        </w:rPr>
        <w:t>bietet</w:t>
      </w:r>
      <w:r w:rsidR="006317BA" w:rsidRPr="00E77482">
        <w:rPr>
          <w:rFonts w:ascii="Helvetica Neue" w:eastAsia="Times New Roman" w:hAnsi="Helvetica Neue" w:cs="Futura Medium"/>
          <w:lang w:val="de-DE"/>
        </w:rPr>
        <w:t xml:space="preserve"> den nötigen Schutz </w:t>
      </w:r>
      <w:r w:rsidR="00255892" w:rsidRPr="00E77482">
        <w:rPr>
          <w:rFonts w:ascii="Helvetica Neue" w:eastAsia="Times New Roman" w:hAnsi="Helvetica Neue" w:cs="Futura Medium"/>
          <w:lang w:val="de-DE"/>
        </w:rPr>
        <w:t xml:space="preserve">des Vorderfußes </w:t>
      </w:r>
      <w:r w:rsidR="006317BA" w:rsidRPr="00E77482">
        <w:rPr>
          <w:rFonts w:ascii="Helvetica Neue" w:eastAsia="Times New Roman" w:hAnsi="Helvetica Neue" w:cs="Futura Medium"/>
          <w:lang w:val="de-DE"/>
        </w:rPr>
        <w:t xml:space="preserve">im </w:t>
      </w:r>
      <w:r w:rsidR="00EE5935" w:rsidRPr="00E77482">
        <w:rPr>
          <w:rFonts w:ascii="Helvetica Neue" w:eastAsia="Times New Roman" w:hAnsi="Helvetica Neue" w:cs="Futura Medium"/>
          <w:lang w:val="de-DE"/>
        </w:rPr>
        <w:t xml:space="preserve">bergigen </w:t>
      </w:r>
      <w:r w:rsidR="006317BA" w:rsidRPr="00E77482">
        <w:rPr>
          <w:rFonts w:ascii="Helvetica Neue" w:eastAsia="Times New Roman" w:hAnsi="Helvetica Neue" w:cs="Futura Medium"/>
          <w:lang w:val="de-DE"/>
        </w:rPr>
        <w:t xml:space="preserve">Gelände. Der </w:t>
      </w:r>
      <w:proofErr w:type="spellStart"/>
      <w:r w:rsidR="006317BA" w:rsidRPr="00E77482">
        <w:rPr>
          <w:rFonts w:ascii="Helvetica Neue" w:eastAsia="Times New Roman" w:hAnsi="Helvetica Neue" w:cs="Futura Medium"/>
          <w:i/>
          <w:iCs/>
          <w:lang w:val="de-DE"/>
        </w:rPr>
        <w:t>Outpulse</w:t>
      </w:r>
      <w:proofErr w:type="spellEnd"/>
      <w:r w:rsidR="006317BA" w:rsidRPr="00E77482">
        <w:rPr>
          <w:rFonts w:ascii="Helvetica Neue" w:eastAsia="Times New Roman" w:hAnsi="Helvetica Neue" w:cs="Futura Medium"/>
          <w:i/>
          <w:iCs/>
          <w:lang w:val="de-DE"/>
        </w:rPr>
        <w:t xml:space="preserve"> </w:t>
      </w:r>
      <w:r w:rsidR="006317BA" w:rsidRPr="00E77482">
        <w:rPr>
          <w:rFonts w:ascii="Helvetica Neue" w:eastAsia="Times New Roman" w:hAnsi="Helvetica Neue" w:cs="Futura Medium"/>
          <w:lang w:val="de-DE"/>
        </w:rPr>
        <w:t>ist in einer niedrigen und mitt</w:t>
      </w:r>
      <w:r w:rsidR="004E5AD1" w:rsidRPr="00E77482">
        <w:rPr>
          <w:rFonts w:ascii="Helvetica Neue" w:eastAsia="Times New Roman" w:hAnsi="Helvetica Neue" w:cs="Futura Medium"/>
          <w:lang w:val="de-DE"/>
        </w:rPr>
        <w:t>elhohen</w:t>
      </w:r>
      <w:r w:rsidR="006317BA" w:rsidRPr="00E77482">
        <w:rPr>
          <w:rFonts w:ascii="Helvetica Neue" w:eastAsia="Times New Roman" w:hAnsi="Helvetica Neue" w:cs="Futura Medium"/>
          <w:lang w:val="de-DE"/>
        </w:rPr>
        <w:t xml:space="preserve"> Version sowie in einer Version </w:t>
      </w:r>
      <w:r w:rsidR="00255892" w:rsidRPr="00E77482">
        <w:rPr>
          <w:rFonts w:ascii="Helvetica Neue" w:eastAsia="Times New Roman" w:hAnsi="Helvetica Neue" w:cs="Futura Medium"/>
          <w:lang w:val="de-DE"/>
        </w:rPr>
        <w:t xml:space="preserve">mit und </w:t>
      </w:r>
      <w:r w:rsidR="006317BA" w:rsidRPr="00E77482">
        <w:rPr>
          <w:rFonts w:ascii="Helvetica Neue" w:eastAsia="Times New Roman" w:hAnsi="Helvetica Neue" w:cs="Futura Medium"/>
          <w:lang w:val="de-DE"/>
        </w:rPr>
        <w:t xml:space="preserve">ohne GORE-TEX erhältlich. </w:t>
      </w:r>
      <w:r w:rsidR="00220DF1" w:rsidRPr="00E77482">
        <w:rPr>
          <w:rFonts w:ascii="Helvetica Neue" w:eastAsia="Times New Roman" w:hAnsi="Helvetica Neue" w:cs="Futura Medium"/>
          <w:lang w:val="de-DE"/>
        </w:rPr>
        <w:t xml:space="preserve"> </w:t>
      </w:r>
    </w:p>
    <w:p w14:paraId="786F2CB5" w14:textId="5466AFF0" w:rsidR="00255892" w:rsidRPr="00E77482" w:rsidRDefault="00255892" w:rsidP="00E77482">
      <w:pPr>
        <w:spacing w:after="0" w:line="312" w:lineRule="auto"/>
        <w:jc w:val="both"/>
        <w:rPr>
          <w:rFonts w:ascii="Helvetica Neue" w:eastAsia="Times New Roman" w:hAnsi="Helvetica Neue" w:cs="Futura Medium"/>
          <w:lang w:val="de-DE"/>
        </w:rPr>
      </w:pPr>
    </w:p>
    <w:p w14:paraId="5DF4F5D2" w14:textId="1FB1C3CC" w:rsidR="004E548F" w:rsidRPr="00E77482" w:rsidRDefault="009E50CC" w:rsidP="00E77482">
      <w:pPr>
        <w:spacing w:after="0" w:line="312" w:lineRule="auto"/>
        <w:jc w:val="both"/>
        <w:rPr>
          <w:rFonts w:ascii="Helvetica Neue" w:eastAsia="Times New Roman" w:hAnsi="Helvetica Neue" w:cs="Futura Medium"/>
          <w:lang w:val="de-DE"/>
        </w:rPr>
      </w:pPr>
      <w:r w:rsidRPr="00E77482">
        <w:rPr>
          <w:rFonts w:ascii="Helvetica Neue" w:eastAsia="Times New Roman" w:hAnsi="Helvetica Neue" w:cs="Futura Medium"/>
          <w:b/>
          <w:bCs/>
          <w:lang w:val="de-DE"/>
        </w:rPr>
        <w:t xml:space="preserve">Trittsicherheit für uneingeschränkten </w:t>
      </w:r>
      <w:proofErr w:type="gramStart"/>
      <w:r w:rsidRPr="00E77482">
        <w:rPr>
          <w:rFonts w:ascii="Helvetica Neue" w:eastAsia="Times New Roman" w:hAnsi="Helvetica Neue" w:cs="Futura Medium"/>
          <w:b/>
          <w:bCs/>
          <w:lang w:val="de-DE"/>
        </w:rPr>
        <w:t>Wandergenuss</w:t>
      </w:r>
      <w:proofErr w:type="gramEnd"/>
      <w:r w:rsidRPr="00E77482">
        <w:rPr>
          <w:rFonts w:ascii="Helvetica Neue" w:eastAsia="Times New Roman" w:hAnsi="Helvetica Neue" w:cs="Futura Medium"/>
          <w:lang w:val="de-DE"/>
        </w:rPr>
        <w:tab/>
      </w:r>
      <w:r w:rsidRPr="00E77482">
        <w:rPr>
          <w:rFonts w:ascii="Helvetica Neue" w:eastAsia="Times New Roman" w:hAnsi="Helvetica Neue" w:cs="Futura Medium"/>
          <w:lang w:val="de-DE"/>
        </w:rPr>
        <w:br/>
      </w:r>
      <w:r w:rsidR="005E2F1B" w:rsidRPr="00E77482">
        <w:rPr>
          <w:rFonts w:ascii="Helvetica Neue" w:eastAsia="Times New Roman" w:hAnsi="Helvetica Neue" w:cs="Futura Medium"/>
          <w:lang w:val="de-DE"/>
        </w:rPr>
        <w:t xml:space="preserve">Dass ein sicherer Halt wichtiger denn je ist, beweist auch ein Blick auf die Unfallstatistik des österreichischen Kuratoriums für alpine Sicherheit: </w:t>
      </w:r>
      <w:r w:rsidR="001353D9" w:rsidRPr="00E77482">
        <w:rPr>
          <w:rFonts w:ascii="Helvetica Neue" w:eastAsia="Times New Roman" w:hAnsi="Helvetica Neue" w:cs="Futura Medium"/>
          <w:lang w:val="de-DE"/>
        </w:rPr>
        <w:t xml:space="preserve">In den letzten Jahren sind durchschnittlich rund 100 SportlerInnen beim Wandern oder Bergsteigen in Österreich verunglückt. Daher empfiehlt das Kuratorium unter anderem auch auf eine hochwertige, professionelle Ausstattung als wertvolle Präventionsmaßnahme zu achten. </w:t>
      </w:r>
      <w:r w:rsidR="004E548F" w:rsidRPr="00E77482">
        <w:rPr>
          <w:rFonts w:ascii="Helvetica Neue" w:eastAsia="Times New Roman" w:hAnsi="Helvetica Neue" w:cs="Futura Medium"/>
          <w:lang w:val="de-DE"/>
        </w:rPr>
        <w:t>„Ein festes Schuhwerk und ein gutes Profil sind unabdingbar. Darüber hinaus ist es sehr wichtig, dass auch Bekleidung für alle Wetterbedingungen im Gepäck ist, da sich diese in den Bergen schnell ändern können“, so der erfahrene Berg</w:t>
      </w:r>
      <w:r w:rsidR="00E77482">
        <w:rPr>
          <w:rFonts w:ascii="Helvetica Neue" w:eastAsia="Times New Roman" w:hAnsi="Helvetica Neue" w:cs="Futura Medium"/>
          <w:lang w:val="de-DE"/>
        </w:rPr>
        <w:t>führer</w:t>
      </w:r>
      <w:r w:rsidR="00D853FD" w:rsidRPr="00E77482">
        <w:rPr>
          <w:rFonts w:ascii="Helvetica Neue" w:eastAsia="Times New Roman" w:hAnsi="Helvetica Neue" w:cs="Futura Medium"/>
          <w:lang w:val="de-DE"/>
        </w:rPr>
        <w:t xml:space="preserve"> Manfred Heim</w:t>
      </w:r>
      <w:r w:rsidR="004E548F" w:rsidRPr="00E77482">
        <w:rPr>
          <w:rFonts w:ascii="Helvetica Neue" w:eastAsia="Times New Roman" w:hAnsi="Helvetica Neue" w:cs="Futura Medium"/>
          <w:lang w:val="de-DE"/>
        </w:rPr>
        <w:t xml:space="preserve">. </w:t>
      </w:r>
    </w:p>
    <w:p w14:paraId="66F190F7" w14:textId="2D967CA6" w:rsidR="009E50CC" w:rsidRDefault="009E50CC" w:rsidP="00E77482">
      <w:pPr>
        <w:spacing w:line="312" w:lineRule="auto"/>
        <w:jc w:val="both"/>
        <w:rPr>
          <w:rFonts w:ascii="Helvetica Neue" w:eastAsia="Times New Roman" w:hAnsi="Helvetica Neue" w:cs="Futura Medium"/>
          <w:color w:val="000000" w:themeColor="text1"/>
          <w:lang w:val="de-AT"/>
        </w:rPr>
      </w:pPr>
      <w:r w:rsidRPr="00E77482">
        <w:rPr>
          <w:rFonts w:ascii="Helvetica Neue" w:eastAsia="Times New Roman" w:hAnsi="Helvetica Neue" w:cs="Futura Medium"/>
          <w:color w:val="000000" w:themeColor="text1"/>
          <w:lang w:val="de-AT"/>
        </w:rPr>
        <w:br/>
      </w:r>
      <w:r w:rsidRPr="00E77482">
        <w:rPr>
          <w:rFonts w:ascii="Helvetica Neue" w:eastAsia="Times New Roman" w:hAnsi="Helvetica Neue" w:cs="Futura Medium"/>
          <w:b/>
          <w:bCs/>
          <w:color w:val="000000" w:themeColor="text1"/>
          <w:lang w:val="de-AT"/>
        </w:rPr>
        <w:t>Nachhaltigkeit ernst gemeint: Salomon erhöht den Recyclinganteil massiv</w:t>
      </w:r>
      <w:r w:rsidRPr="00E77482">
        <w:rPr>
          <w:rFonts w:ascii="Helvetica Neue" w:eastAsia="Times New Roman" w:hAnsi="Helvetica Neue" w:cs="Futura Medium"/>
          <w:color w:val="000000" w:themeColor="text1"/>
          <w:lang w:val="de-AT"/>
        </w:rPr>
        <w:tab/>
      </w:r>
      <w:r w:rsidRPr="00E77482">
        <w:rPr>
          <w:rFonts w:ascii="Helvetica Neue" w:eastAsia="Times New Roman" w:hAnsi="Helvetica Neue" w:cs="Futura Medium"/>
          <w:color w:val="000000" w:themeColor="text1"/>
          <w:lang w:val="de-AT"/>
        </w:rPr>
        <w:br/>
        <w:t>Für Frühjahr/Sommer 2022 hat Salomon eine rekordverdächtige Menge an nachhaltigen Produkten in seinem Sortiment. Besonders hervorzuheben ist dabei der deutlich gestiegene Anteil an verwendeten recycelten Materialien im gesamten Schuh- und Bekleidungssortiment. Neun von Salomons Schuhmodellen sind mit einem Obermaterial ausgestattet, das zu mindestens 40 Prozent aus recycelten Materialien besteht. Bei der neuen Bekleidungslinie werden mehr als 35 Prozent aller verwendeten Materialien recycelt. Alle Polybeutel, die für die Verpackung von Bekleidung und Ausrüstung verwendet werden, bestehen zu 100 Prozent aus recycelten Materialien. Selbstverständlich sind alle Salomon Schuhe und Taschen auch in dieser Saison frei von PFC oder PFC-EC.</w:t>
      </w:r>
    </w:p>
    <w:p w14:paraId="0138AF98" w14:textId="76B5120A" w:rsidR="00E77482" w:rsidRDefault="00E77482" w:rsidP="00E77482">
      <w:pPr>
        <w:spacing w:line="312" w:lineRule="auto"/>
        <w:jc w:val="both"/>
        <w:rPr>
          <w:rFonts w:ascii="Helvetica Neue" w:eastAsia="Times New Roman" w:hAnsi="Helvetica Neue" w:cs="Futura Medium"/>
          <w:color w:val="000000" w:themeColor="text1"/>
          <w:lang w:val="de-AT"/>
        </w:rPr>
      </w:pPr>
    </w:p>
    <w:p w14:paraId="1B81EFD7" w14:textId="77777777" w:rsidR="00E77482" w:rsidRPr="00E77482" w:rsidRDefault="00E77482" w:rsidP="00E77482">
      <w:pPr>
        <w:spacing w:line="312" w:lineRule="auto"/>
        <w:jc w:val="both"/>
        <w:rPr>
          <w:rFonts w:ascii="Helvetica Neue" w:eastAsia="Times New Roman" w:hAnsi="Helvetica Neue" w:cs="Futura Medium"/>
          <w:color w:val="000000" w:themeColor="text1"/>
          <w:lang w:val="de-AT"/>
        </w:rPr>
      </w:pPr>
    </w:p>
    <w:p w14:paraId="1C888801" w14:textId="77777777" w:rsidR="005E2F1B" w:rsidRPr="00EA21EA" w:rsidRDefault="005E2F1B" w:rsidP="005E2F1B">
      <w:pPr>
        <w:rPr>
          <w:rFonts w:ascii="Helvetica Neue" w:eastAsiaTheme="minorHAnsi" w:hAnsi="Helvetica Neue" w:cstheme="minorHAnsi"/>
          <w:color w:val="000000" w:themeColor="text1"/>
          <w:u w:color="18376A"/>
          <w:lang w:val="de-AT"/>
        </w:rPr>
      </w:pPr>
      <w:r w:rsidRPr="00EA21EA">
        <w:rPr>
          <w:rFonts w:ascii="Helvetica Neue" w:eastAsiaTheme="minorHAnsi" w:hAnsi="Helvetica Neue" w:cstheme="minorHAnsi"/>
          <w:color w:val="000000" w:themeColor="text1"/>
          <w:u w:color="18376A"/>
          <w:lang w:val="de-AT"/>
        </w:rPr>
        <w:t>-------------------------------------------------------------------------------------------------</w:t>
      </w:r>
    </w:p>
    <w:p w14:paraId="3CD64B48" w14:textId="77777777" w:rsidR="005E2F1B" w:rsidRPr="000E2163" w:rsidRDefault="005E2F1B" w:rsidP="005E2F1B">
      <w:pPr>
        <w:pStyle w:val="Fuzeile"/>
        <w:ind w:right="767"/>
        <w:jc w:val="both"/>
        <w:outlineLvl w:val="0"/>
        <w:rPr>
          <w:rFonts w:ascii="Helvetica Neue" w:hAnsi="Helvetica Neue" w:cstheme="minorHAnsi"/>
          <w:b/>
          <w:i/>
          <w:iCs/>
          <w:sz w:val="20"/>
          <w:szCs w:val="20"/>
        </w:rPr>
      </w:pPr>
      <w:proofErr w:type="spellStart"/>
      <w:r>
        <w:rPr>
          <w:rFonts w:ascii="Helvetica Neue" w:hAnsi="Helvetica Neue" w:cstheme="minorHAnsi"/>
          <w:b/>
          <w:i/>
          <w:iCs/>
          <w:sz w:val="20"/>
          <w:szCs w:val="20"/>
        </w:rPr>
        <w:lastRenderedPageBreak/>
        <w:t>Über</w:t>
      </w:r>
      <w:proofErr w:type="spellEnd"/>
      <w:r w:rsidRPr="000E2163">
        <w:rPr>
          <w:rFonts w:ascii="Helvetica Neue" w:hAnsi="Helvetica Neue" w:cstheme="minorHAnsi"/>
          <w:b/>
          <w:i/>
          <w:iCs/>
          <w:sz w:val="20"/>
          <w:szCs w:val="20"/>
        </w:rPr>
        <w:t xml:space="preserve"> SALOMON</w:t>
      </w:r>
    </w:p>
    <w:p w14:paraId="0412D67C" w14:textId="77777777" w:rsidR="005E2F1B" w:rsidRDefault="005E2F1B" w:rsidP="005E2F1B">
      <w:pPr>
        <w:jc w:val="both"/>
        <w:rPr>
          <w:rFonts w:ascii="Helvetica Neue" w:eastAsia="Futura Medium" w:hAnsi="Helvetica Neue" w:cstheme="minorHAnsi"/>
          <w:i/>
          <w:iCs/>
          <w:sz w:val="20"/>
          <w:szCs w:val="20"/>
          <w:bdr w:val="nil"/>
          <w:lang w:val="de-AT"/>
        </w:rPr>
      </w:pPr>
      <w:r w:rsidRPr="00960C19">
        <w:rPr>
          <w:rFonts w:ascii="Helvetica Neue" w:eastAsia="Futura Medium" w:hAnsi="Helvetica Neue" w:cstheme="minorHAnsi"/>
          <w:i/>
          <w:iCs/>
          <w:sz w:val="20"/>
          <w:szCs w:val="20"/>
          <w:bdr w:val="nil"/>
          <w:lang w:val="de-AT"/>
        </w:rPr>
        <w:t xml:space="preserve">Salomon, 1947 im Herzen der französischen Alpen gegründet, hat sich dazu verpflichtet, im Bereich Bergsport neue Maßstäbe durch die Entwicklung innovativer Ausrüstung zu setzen, die es den Menschen erlaubt, ihren jeweiligen Outdoorsport zu genießen, sich dabei zu verbessern und die eigenen Grenzen auszutesten. Das Unternehmen produziert und vertreibt Schuhe, Bekleidung und Ausrüstung für eine Vielzahl von Outdoor-Sportarten. Die Produkte werden im firmeneigenen Annecy Design Center entwickelt, wo Ingenieure, Designer und Athleten zusammen an innovativen Lösungen arbeiten. Progressive Ausrüstung für mehr Freiheit für all jene, die die Natur als große Spielwiese sehen. </w:t>
      </w:r>
    </w:p>
    <w:p w14:paraId="76BEEAD7" w14:textId="4C95B324" w:rsidR="00255892" w:rsidRDefault="00255892" w:rsidP="005E2F1B">
      <w:pPr>
        <w:suppressAutoHyphens w:val="0"/>
        <w:rPr>
          <w:rFonts w:ascii="Helvetica Neue" w:eastAsia="Futura Medium" w:hAnsi="Helvetica Neue" w:cstheme="minorHAnsi"/>
          <w:i/>
          <w:iCs/>
          <w:sz w:val="20"/>
          <w:szCs w:val="20"/>
          <w:bdr w:val="nil"/>
          <w:lang w:val="de-AT"/>
        </w:rPr>
      </w:pPr>
    </w:p>
    <w:p w14:paraId="26065787" w14:textId="77777777" w:rsidR="001353D9" w:rsidRPr="005E2F1B" w:rsidRDefault="001353D9" w:rsidP="005E2F1B">
      <w:pPr>
        <w:suppressAutoHyphens w:val="0"/>
        <w:rPr>
          <w:rFonts w:ascii="Helvetica Neue" w:eastAsia="Futura Medium" w:hAnsi="Helvetica Neue" w:cstheme="minorHAnsi"/>
          <w:i/>
          <w:iCs/>
          <w:sz w:val="20"/>
          <w:szCs w:val="20"/>
          <w:bdr w:val="nil"/>
          <w:lang w:val="de-AT"/>
        </w:rPr>
      </w:pPr>
    </w:p>
    <w:p w14:paraId="2F2CD5E4" w14:textId="77777777" w:rsidR="0051612A" w:rsidRPr="00171B80" w:rsidRDefault="0051612A" w:rsidP="00171B80">
      <w:pPr>
        <w:spacing w:after="0" w:line="360" w:lineRule="auto"/>
        <w:jc w:val="both"/>
        <w:rPr>
          <w:rFonts w:ascii="Futura Med" w:eastAsia="Times New Roman" w:hAnsi="Futura Med" w:cs="Futura Medium"/>
          <w:szCs w:val="21"/>
          <w:lang w:val="de-DE"/>
        </w:rPr>
      </w:pPr>
    </w:p>
    <w:p w14:paraId="67486E54" w14:textId="77777777" w:rsidR="00960C19" w:rsidRPr="00E772C2" w:rsidRDefault="00960C19" w:rsidP="00960C19">
      <w:pPr>
        <w:pStyle w:val="Fuzeile"/>
        <w:ind w:right="767"/>
        <w:jc w:val="both"/>
        <w:rPr>
          <w:rFonts w:ascii="Helvetica Neue" w:hAnsi="Helvetica Neue" w:cstheme="minorHAnsi"/>
          <w:b/>
          <w:sz w:val="21"/>
          <w:szCs w:val="21"/>
        </w:rPr>
      </w:pPr>
      <w:proofErr w:type="spellStart"/>
      <w:r w:rsidRPr="00E772C2">
        <w:rPr>
          <w:rFonts w:ascii="Helvetica Neue" w:hAnsi="Helvetica Neue" w:cstheme="minorHAnsi"/>
          <w:b/>
          <w:sz w:val="21"/>
          <w:szCs w:val="21"/>
        </w:rPr>
        <w:t>Weitere</w:t>
      </w:r>
      <w:proofErr w:type="spellEnd"/>
      <w:r w:rsidRPr="00E772C2">
        <w:rPr>
          <w:rFonts w:ascii="Helvetica Neue" w:hAnsi="Helvetica Neue" w:cstheme="minorHAnsi"/>
          <w:b/>
          <w:sz w:val="21"/>
          <w:szCs w:val="21"/>
        </w:rPr>
        <w:t xml:space="preserve"> </w:t>
      </w:r>
      <w:proofErr w:type="spellStart"/>
      <w:r w:rsidRPr="00E772C2">
        <w:rPr>
          <w:rFonts w:ascii="Helvetica Neue" w:hAnsi="Helvetica Neue" w:cstheme="minorHAnsi"/>
          <w:b/>
          <w:sz w:val="21"/>
          <w:szCs w:val="21"/>
        </w:rPr>
        <w:t>Kollektions-</w:t>
      </w:r>
      <w:proofErr w:type="gramStart"/>
      <w:r w:rsidRPr="00E772C2">
        <w:rPr>
          <w:rFonts w:ascii="Helvetica Neue" w:hAnsi="Helvetica Neue" w:cstheme="minorHAnsi"/>
          <w:b/>
          <w:sz w:val="21"/>
          <w:szCs w:val="21"/>
        </w:rPr>
        <w:t>Highlights</w:t>
      </w:r>
      <w:proofErr w:type="spellEnd"/>
      <w:r w:rsidRPr="00E772C2">
        <w:rPr>
          <w:rFonts w:ascii="Helvetica Neue" w:hAnsi="Helvetica Neue" w:cstheme="minorHAnsi"/>
          <w:b/>
          <w:sz w:val="21"/>
          <w:szCs w:val="21"/>
        </w:rPr>
        <w:t>:</w:t>
      </w:r>
      <w:proofErr w:type="gramEnd"/>
    </w:p>
    <w:p w14:paraId="60BD7D81" w14:textId="77777777" w:rsidR="00960C19" w:rsidRDefault="00960C19" w:rsidP="00960C19">
      <w:pPr>
        <w:pStyle w:val="Fuzeile"/>
        <w:ind w:right="767"/>
        <w:jc w:val="both"/>
        <w:rPr>
          <w:rFonts w:ascii="Helvetica Neue" w:hAnsi="Helvetica Neue" w:cstheme="minorHAnsi"/>
          <w:b/>
          <w:sz w:val="20"/>
          <w:szCs w:val="20"/>
        </w:rPr>
      </w:pPr>
    </w:p>
    <w:tbl>
      <w:tblPr>
        <w:tblStyle w:val="Tabellenraster"/>
        <w:tblW w:w="0" w:type="auto"/>
        <w:tblLook w:val="04A0" w:firstRow="1" w:lastRow="0" w:firstColumn="1" w:lastColumn="0" w:noHBand="0" w:noVBand="1"/>
      </w:tblPr>
      <w:tblGrid>
        <w:gridCol w:w="4739"/>
        <w:gridCol w:w="4277"/>
      </w:tblGrid>
      <w:tr w:rsidR="00255892" w:rsidRPr="00AF1C48" w14:paraId="4D2FC236" w14:textId="77777777" w:rsidTr="00960C19">
        <w:tc>
          <w:tcPr>
            <w:tcW w:w="4739" w:type="dxa"/>
            <w:vAlign w:val="center"/>
          </w:tcPr>
          <w:p w14:paraId="736687C5" w14:textId="4F27B9B4" w:rsidR="00255892" w:rsidRPr="00864AF2" w:rsidRDefault="005E2F1B" w:rsidP="00503199">
            <w:pPr>
              <w:ind w:left="164" w:firstLine="142"/>
              <w:jc w:val="center"/>
              <w:rPr>
                <w:rFonts w:ascii="Futura Med" w:hAnsi="Futura Med" w:cs="Futura Medium"/>
                <w:iCs/>
                <w:noProof/>
                <w:color w:val="000000" w:themeColor="text1"/>
                <w:szCs w:val="21"/>
                <w:lang w:val="en-US"/>
              </w:rPr>
            </w:pPr>
            <w:r w:rsidRPr="00965173">
              <w:rPr>
                <w:rFonts w:ascii="Futura Med" w:hAnsi="Futura Med" w:cs="Futura Medium"/>
                <w:noProof/>
                <w:szCs w:val="21"/>
                <w:lang w:val="en-US"/>
              </w:rPr>
              <w:drawing>
                <wp:anchor distT="0" distB="0" distL="114300" distR="114300" simplePos="0" relativeHeight="251684864" behindDoc="0" locked="0" layoutInCell="1" allowOverlap="1" wp14:anchorId="420C095B" wp14:editId="74D418AB">
                  <wp:simplePos x="0" y="0"/>
                  <wp:positionH relativeFrom="margin">
                    <wp:posOffset>182245</wp:posOffset>
                  </wp:positionH>
                  <wp:positionV relativeFrom="paragraph">
                    <wp:posOffset>153670</wp:posOffset>
                  </wp:positionV>
                  <wp:extent cx="2548890" cy="1193800"/>
                  <wp:effectExtent l="0" t="0" r="3810" b="0"/>
                  <wp:wrapSquare wrapText="bothSides"/>
                  <wp:docPr id="2" name="Picture 10" descr="A picture containing basket, footw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basket, footwea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8890" cy="1193800"/>
                          </a:xfrm>
                          <a:prstGeom prst="rect">
                            <a:avLst/>
                          </a:prstGeom>
                        </pic:spPr>
                      </pic:pic>
                    </a:graphicData>
                  </a:graphic>
                  <wp14:sizeRelH relativeFrom="page">
                    <wp14:pctWidth>0</wp14:pctWidth>
                  </wp14:sizeRelH>
                  <wp14:sizeRelV relativeFrom="page">
                    <wp14:pctHeight>0</wp14:pctHeight>
                  </wp14:sizeRelV>
                </wp:anchor>
              </w:drawing>
            </w:r>
          </w:p>
        </w:tc>
        <w:tc>
          <w:tcPr>
            <w:tcW w:w="4277" w:type="dxa"/>
          </w:tcPr>
          <w:p w14:paraId="78324BE7" w14:textId="3C96D4A7" w:rsidR="005E2F1B" w:rsidRDefault="005E2F1B" w:rsidP="00503199">
            <w:pPr>
              <w:rPr>
                <w:rStyle w:val="Hyperlink"/>
                <w:rFonts w:ascii="Helvetica Neue" w:eastAsiaTheme="majorEastAsia" w:hAnsi="Helvetica Neue" w:cs="Arial"/>
                <w:iCs/>
                <w:color w:val="000000" w:themeColor="text1"/>
                <w:sz w:val="16"/>
                <w:szCs w:val="17"/>
                <w:u w:val="none"/>
              </w:rPr>
            </w:pPr>
          </w:p>
          <w:p w14:paraId="0168EEB4" w14:textId="4271AA3A" w:rsidR="005E2F1B" w:rsidRPr="005E2F1B" w:rsidRDefault="005E2F1B" w:rsidP="00503199">
            <w:pPr>
              <w:rPr>
                <w:rStyle w:val="Hyperlink"/>
                <w:rFonts w:ascii="Helvetica Neue" w:eastAsiaTheme="majorEastAsia" w:hAnsi="Helvetica Neue" w:cs="Arial"/>
                <w:b/>
                <w:bCs/>
                <w:iCs/>
                <w:color w:val="000000" w:themeColor="text1"/>
                <w:u w:val="none"/>
              </w:rPr>
            </w:pPr>
            <w:r w:rsidRPr="005E2F1B">
              <w:rPr>
                <w:rStyle w:val="Hyperlink"/>
                <w:rFonts w:ascii="Helvetica Neue" w:eastAsiaTheme="majorEastAsia" w:hAnsi="Helvetica Neue" w:cs="Arial"/>
                <w:b/>
                <w:bCs/>
                <w:iCs/>
                <w:color w:val="000000" w:themeColor="text1"/>
                <w:u w:val="none"/>
              </w:rPr>
              <w:t>X Raise 2 GORE-TEX</w:t>
            </w:r>
            <w:r>
              <w:rPr>
                <w:rStyle w:val="Hyperlink"/>
                <w:rFonts w:ascii="Helvetica Neue" w:eastAsiaTheme="majorEastAsia" w:hAnsi="Helvetica Neue" w:cs="Arial"/>
                <w:b/>
                <w:bCs/>
                <w:iCs/>
                <w:color w:val="000000" w:themeColor="text1"/>
                <w:u w:val="none"/>
              </w:rPr>
              <w:br/>
            </w:r>
          </w:p>
          <w:p w14:paraId="6AD0872F" w14:textId="07C34645" w:rsidR="00255892" w:rsidRDefault="00864AF2" w:rsidP="00503199">
            <w:pPr>
              <w:rPr>
                <w:rStyle w:val="Hyperlink"/>
                <w:rFonts w:ascii="Helvetica Neue" w:eastAsiaTheme="majorEastAsia" w:hAnsi="Helvetica Neue" w:cs="Arial"/>
                <w:iCs/>
                <w:color w:val="000000" w:themeColor="text1"/>
                <w:sz w:val="16"/>
                <w:szCs w:val="17"/>
                <w:u w:val="none"/>
              </w:rPr>
            </w:pPr>
            <w:r w:rsidRPr="00864AF2">
              <w:rPr>
                <w:rStyle w:val="Hyperlink"/>
                <w:rFonts w:ascii="Helvetica Neue" w:eastAsiaTheme="majorEastAsia" w:hAnsi="Helvetica Neue" w:cs="Arial"/>
                <w:iCs/>
                <w:color w:val="000000" w:themeColor="text1"/>
                <w:sz w:val="16"/>
                <w:szCs w:val="17"/>
                <w:u w:val="none"/>
              </w:rPr>
              <w:t xml:space="preserve">Der X Raise 2 GORE-TEX </w:t>
            </w:r>
            <w:r>
              <w:rPr>
                <w:rStyle w:val="Hyperlink"/>
                <w:rFonts w:ascii="Helvetica Neue" w:eastAsiaTheme="majorEastAsia" w:hAnsi="Helvetica Neue" w:cs="Arial"/>
                <w:iCs/>
                <w:color w:val="000000" w:themeColor="text1"/>
                <w:sz w:val="16"/>
                <w:szCs w:val="17"/>
                <w:u w:val="none"/>
              </w:rPr>
              <w:t xml:space="preserve">bietet eine hohe Stabilität, perfekte Bodenhaftung und einen idealen Tragekomfort. </w:t>
            </w:r>
            <w:r w:rsidRPr="00864AF2">
              <w:rPr>
                <w:rStyle w:val="Hyperlink"/>
                <w:rFonts w:ascii="Helvetica Neue" w:eastAsiaTheme="majorEastAsia" w:hAnsi="Helvetica Neue" w:cs="Arial"/>
                <w:iCs/>
                <w:color w:val="000000" w:themeColor="text1"/>
                <w:sz w:val="16"/>
                <w:szCs w:val="17"/>
                <w:u w:val="none"/>
              </w:rPr>
              <w:t xml:space="preserve">Die bewährte wasserdichte GORE-TEX-Membran, die </w:t>
            </w:r>
            <w:proofErr w:type="spellStart"/>
            <w:r w:rsidRPr="00864AF2">
              <w:rPr>
                <w:rStyle w:val="Hyperlink"/>
                <w:rFonts w:ascii="Helvetica Neue" w:eastAsiaTheme="majorEastAsia" w:hAnsi="Helvetica Neue" w:cs="Arial"/>
                <w:iCs/>
                <w:color w:val="000000" w:themeColor="text1"/>
                <w:sz w:val="16"/>
                <w:szCs w:val="17"/>
                <w:u w:val="none"/>
              </w:rPr>
              <w:t>Contagrip</w:t>
            </w:r>
            <w:proofErr w:type="spellEnd"/>
            <w:r w:rsidRPr="00864AF2">
              <w:rPr>
                <w:rStyle w:val="Hyperlink"/>
                <w:rFonts w:ascii="Helvetica Neue" w:eastAsiaTheme="majorEastAsia" w:hAnsi="Helvetica Neue" w:cs="Arial"/>
                <w:iCs/>
                <w:color w:val="000000" w:themeColor="text1"/>
                <w:sz w:val="16"/>
                <w:szCs w:val="17"/>
                <w:u w:val="none"/>
              </w:rPr>
              <w:t xml:space="preserve">®-Außensohle und die </w:t>
            </w:r>
            <w:proofErr w:type="spellStart"/>
            <w:r w:rsidRPr="00864AF2">
              <w:rPr>
                <w:rStyle w:val="Hyperlink"/>
                <w:rFonts w:ascii="Helvetica Neue" w:eastAsiaTheme="majorEastAsia" w:hAnsi="Helvetica Neue" w:cs="Arial"/>
                <w:iCs/>
                <w:color w:val="000000" w:themeColor="text1"/>
                <w:sz w:val="16"/>
                <w:szCs w:val="17"/>
                <w:u w:val="none"/>
              </w:rPr>
              <w:t>Quicklace</w:t>
            </w:r>
            <w:proofErr w:type="spellEnd"/>
            <w:r w:rsidRPr="00864AF2">
              <w:rPr>
                <w:rStyle w:val="Hyperlink"/>
                <w:rFonts w:ascii="Helvetica Neue" w:eastAsiaTheme="majorEastAsia" w:hAnsi="Helvetica Neue" w:cs="Arial"/>
                <w:iCs/>
                <w:color w:val="000000" w:themeColor="text1"/>
                <w:sz w:val="16"/>
                <w:szCs w:val="17"/>
                <w:u w:val="none"/>
              </w:rPr>
              <w:t xml:space="preserve">™-Schnürung sind Garantie für Spaß und Performance in abwechslungsreichem Terrain. </w:t>
            </w:r>
            <w:r w:rsidR="005E2F1B">
              <w:rPr>
                <w:rStyle w:val="Hyperlink"/>
                <w:rFonts w:ascii="Helvetica Neue" w:eastAsiaTheme="majorEastAsia" w:hAnsi="Helvetica Neue" w:cs="Arial"/>
                <w:iCs/>
                <w:color w:val="000000" w:themeColor="text1"/>
                <w:sz w:val="16"/>
                <w:szCs w:val="17"/>
                <w:u w:val="none"/>
              </w:rPr>
              <w:br/>
            </w:r>
          </w:p>
          <w:p w14:paraId="696B7924" w14:textId="77777777" w:rsidR="005E2F1B" w:rsidRDefault="005E2F1B" w:rsidP="00503199">
            <w:pPr>
              <w:rPr>
                <w:rStyle w:val="Hyperlink"/>
                <w:rFonts w:ascii="Helvetica Neue" w:eastAsiaTheme="majorEastAsia" w:hAnsi="Helvetica Neue" w:cs="Arial"/>
                <w:iCs/>
                <w:color w:val="000000" w:themeColor="text1"/>
                <w:sz w:val="16"/>
                <w:szCs w:val="17"/>
                <w:u w:val="none"/>
              </w:rPr>
            </w:pPr>
          </w:p>
          <w:p w14:paraId="3F73812F" w14:textId="389943F3" w:rsidR="005E2F1B" w:rsidRPr="00864AF2" w:rsidRDefault="005E2F1B" w:rsidP="00503199">
            <w:pPr>
              <w:rPr>
                <w:rStyle w:val="Hyperlink"/>
                <w:rFonts w:ascii="Helvetica Neue" w:eastAsiaTheme="majorEastAsia" w:hAnsi="Helvetica Neue" w:cs="Arial"/>
                <w:iCs/>
                <w:color w:val="000000" w:themeColor="text1"/>
                <w:sz w:val="16"/>
                <w:szCs w:val="17"/>
                <w:u w:val="none"/>
              </w:rPr>
            </w:pPr>
          </w:p>
        </w:tc>
      </w:tr>
      <w:tr w:rsidR="00960C19" w:rsidRPr="00AF1C48" w14:paraId="167B611D" w14:textId="77777777" w:rsidTr="00960C19">
        <w:tc>
          <w:tcPr>
            <w:tcW w:w="4739" w:type="dxa"/>
            <w:vAlign w:val="center"/>
          </w:tcPr>
          <w:p w14:paraId="6084BAC4" w14:textId="7C96FCE2" w:rsidR="00960C19" w:rsidRPr="009704DE" w:rsidRDefault="008F1418" w:rsidP="00503199">
            <w:pPr>
              <w:ind w:left="164" w:firstLine="142"/>
              <w:jc w:val="center"/>
              <w:rPr>
                <w:rStyle w:val="Hyperlink"/>
                <w:rFonts w:eastAsiaTheme="majorEastAsia"/>
                <w:b/>
                <w:sz w:val="22"/>
                <w:szCs w:val="22"/>
              </w:rPr>
            </w:pPr>
            <w:r w:rsidRPr="00EE5935">
              <w:rPr>
                <w:rFonts w:ascii="Futura Med" w:hAnsi="Futura Med" w:cs="Futura Medium"/>
                <w:noProof/>
                <w:szCs w:val="21"/>
                <w:lang w:val="en-US"/>
              </w:rPr>
              <w:drawing>
                <wp:anchor distT="0" distB="0" distL="114300" distR="114300" simplePos="0" relativeHeight="251672576" behindDoc="0" locked="0" layoutInCell="1" allowOverlap="1" wp14:anchorId="477052DA" wp14:editId="66F97779">
                  <wp:simplePos x="0" y="0"/>
                  <wp:positionH relativeFrom="margin">
                    <wp:posOffset>180340</wp:posOffset>
                  </wp:positionH>
                  <wp:positionV relativeFrom="paragraph">
                    <wp:posOffset>-1035050</wp:posOffset>
                  </wp:positionV>
                  <wp:extent cx="2527935" cy="1219200"/>
                  <wp:effectExtent l="0" t="0" r="5715" b="0"/>
                  <wp:wrapSquare wrapText="bothSides"/>
                  <wp:docPr id="20" name="Picture 7" descr="A picture containing footw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twea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7935" cy="1219200"/>
                          </a:xfrm>
                          <a:prstGeom prst="rect">
                            <a:avLst/>
                          </a:prstGeom>
                        </pic:spPr>
                      </pic:pic>
                    </a:graphicData>
                  </a:graphic>
                  <wp14:sizeRelH relativeFrom="page">
                    <wp14:pctWidth>0</wp14:pctWidth>
                  </wp14:sizeRelH>
                  <wp14:sizeRelV relativeFrom="page">
                    <wp14:pctHeight>0</wp14:pctHeight>
                  </wp14:sizeRelV>
                </wp:anchor>
              </w:drawing>
            </w:r>
          </w:p>
        </w:tc>
        <w:tc>
          <w:tcPr>
            <w:tcW w:w="4277" w:type="dxa"/>
          </w:tcPr>
          <w:p w14:paraId="5EFDE989" w14:textId="77777777" w:rsidR="00960C19" w:rsidRPr="00AC0E7C" w:rsidRDefault="00960C19" w:rsidP="00503199">
            <w:pPr>
              <w:rPr>
                <w:rStyle w:val="Hyperlink"/>
                <w:rFonts w:ascii="Helvetica Neue" w:eastAsiaTheme="majorEastAsia" w:hAnsi="Helvetica Neue" w:cs="Arial"/>
                <w:i/>
                <w:sz w:val="16"/>
                <w:szCs w:val="17"/>
              </w:rPr>
            </w:pPr>
          </w:p>
          <w:p w14:paraId="4DF52208" w14:textId="77777777" w:rsidR="00960C19" w:rsidRPr="00AC0E7C" w:rsidRDefault="00960C19" w:rsidP="00503199">
            <w:pPr>
              <w:rPr>
                <w:rStyle w:val="Hyperlink"/>
                <w:rFonts w:ascii="Helvetica Neue" w:eastAsiaTheme="majorEastAsia" w:hAnsi="Helvetica Neue" w:cs="Arial"/>
                <w:i/>
                <w:sz w:val="16"/>
                <w:szCs w:val="17"/>
              </w:rPr>
            </w:pPr>
          </w:p>
          <w:p w14:paraId="7828918B" w14:textId="105C1707" w:rsidR="008F1418" w:rsidRPr="009E50CC" w:rsidRDefault="008F1418" w:rsidP="00503199">
            <w:pPr>
              <w:rPr>
                <w:rFonts w:ascii="Helvetica Neue" w:eastAsiaTheme="minorHAnsi" w:hAnsi="Helvetica Neue" w:cs="Futura"/>
                <w:b/>
                <w:lang w:val="en-US" w:eastAsia="en-US"/>
              </w:rPr>
            </w:pPr>
            <w:r w:rsidRPr="009E50CC">
              <w:rPr>
                <w:rFonts w:ascii="Helvetica Neue" w:eastAsiaTheme="minorHAnsi" w:hAnsi="Helvetica Neue" w:cs="Futura"/>
                <w:b/>
                <w:lang w:val="en-US" w:eastAsia="en-US"/>
              </w:rPr>
              <w:t xml:space="preserve">Der X Reveal 2 GORE-TEX </w:t>
            </w:r>
            <w:r w:rsidR="005E2F1B" w:rsidRPr="009E50CC">
              <w:rPr>
                <w:rFonts w:ascii="Helvetica Neue" w:eastAsiaTheme="minorHAnsi" w:hAnsi="Helvetica Neue" w:cs="Futura"/>
                <w:b/>
                <w:lang w:val="en-US" w:eastAsia="en-US"/>
              </w:rPr>
              <w:br/>
            </w:r>
          </w:p>
          <w:p w14:paraId="14274D58" w14:textId="449DE35F" w:rsidR="00960C19" w:rsidRPr="002B4320" w:rsidRDefault="008F1418" w:rsidP="00503199">
            <w:pPr>
              <w:rPr>
                <w:rStyle w:val="Hyperlink"/>
                <w:rFonts w:ascii="Helvetica Neue" w:eastAsiaTheme="majorEastAsia" w:hAnsi="Helvetica Neue" w:cs="Arial"/>
                <w:b/>
                <w:color w:val="000000" w:themeColor="text1"/>
                <w:sz w:val="15"/>
                <w:szCs w:val="16"/>
              </w:rPr>
            </w:pPr>
            <w:r w:rsidRPr="008F1418">
              <w:rPr>
                <w:rFonts w:ascii="Helvetica Neue" w:eastAsiaTheme="minorHAnsi" w:hAnsi="Helvetica Neue" w:cstheme="minorHAnsi"/>
                <w:sz w:val="16"/>
                <w:szCs w:val="16"/>
                <w:lang w:val="de-AT"/>
              </w:rPr>
              <w:t>Der</w:t>
            </w:r>
            <w:r w:rsidRPr="008F1418">
              <w:rPr>
                <w:rFonts w:ascii="Helvetica Neue" w:eastAsiaTheme="minorHAnsi" w:hAnsi="Helvetica Neue" w:cstheme="minorHAnsi"/>
                <w:b/>
                <w:bCs/>
                <w:sz w:val="16"/>
                <w:szCs w:val="16"/>
                <w:lang w:val="de-AT"/>
              </w:rPr>
              <w:t xml:space="preserve"> X </w:t>
            </w:r>
            <w:proofErr w:type="spellStart"/>
            <w:r w:rsidRPr="008F1418">
              <w:rPr>
                <w:rFonts w:ascii="Helvetica Neue" w:eastAsiaTheme="minorHAnsi" w:hAnsi="Helvetica Neue" w:cstheme="minorHAnsi"/>
                <w:b/>
                <w:bCs/>
                <w:sz w:val="16"/>
                <w:szCs w:val="16"/>
                <w:lang w:val="de-AT"/>
              </w:rPr>
              <w:t>Reveal</w:t>
            </w:r>
            <w:proofErr w:type="spellEnd"/>
            <w:r w:rsidRPr="008F1418">
              <w:rPr>
                <w:rFonts w:ascii="Helvetica Neue" w:eastAsiaTheme="minorHAnsi" w:hAnsi="Helvetica Neue" w:cstheme="minorHAnsi"/>
                <w:b/>
                <w:bCs/>
                <w:sz w:val="16"/>
                <w:szCs w:val="16"/>
                <w:lang w:val="de-AT"/>
              </w:rPr>
              <w:t xml:space="preserve"> 2 GORE-TEX</w:t>
            </w:r>
            <w:r w:rsidRPr="008F1418">
              <w:rPr>
                <w:rFonts w:ascii="Helvetica Neue" w:eastAsiaTheme="minorHAnsi" w:hAnsi="Helvetica Neue" w:cstheme="minorHAnsi"/>
                <w:sz w:val="16"/>
                <w:szCs w:val="16"/>
                <w:lang w:val="de-AT"/>
              </w:rPr>
              <w:t xml:space="preserve"> ist komfortabel wie sein Vorgängermodell. Das Leichtgewicht verfügt über Outdoor-Essentials wie eine griffige </w:t>
            </w:r>
            <w:proofErr w:type="spellStart"/>
            <w:r w:rsidRPr="008F1418">
              <w:rPr>
                <w:rFonts w:ascii="Helvetica Neue" w:eastAsiaTheme="minorHAnsi" w:hAnsi="Helvetica Neue" w:cstheme="minorHAnsi"/>
                <w:sz w:val="16"/>
                <w:szCs w:val="16"/>
                <w:lang w:val="de-AT"/>
              </w:rPr>
              <w:t>Contagrip</w:t>
            </w:r>
            <w:proofErr w:type="spellEnd"/>
            <w:r w:rsidRPr="008F1418">
              <w:rPr>
                <w:rFonts w:ascii="Helvetica Neue" w:eastAsiaTheme="minorHAnsi" w:hAnsi="Helvetica Neue" w:cstheme="minorHAnsi"/>
                <w:sz w:val="16"/>
                <w:szCs w:val="16"/>
                <w:lang w:val="de-AT"/>
              </w:rPr>
              <w:t xml:space="preserve">®-Außensohle, eine verstärkte Zehenkappe und eine wasserdichte GORE-TEX-Membran. Stabil und doch dynamisch bietet der X </w:t>
            </w:r>
            <w:proofErr w:type="spellStart"/>
            <w:r w:rsidRPr="008F1418">
              <w:rPr>
                <w:rFonts w:ascii="Helvetica Neue" w:eastAsiaTheme="minorHAnsi" w:hAnsi="Helvetica Neue" w:cstheme="minorHAnsi"/>
                <w:sz w:val="16"/>
                <w:szCs w:val="16"/>
                <w:lang w:val="de-AT"/>
              </w:rPr>
              <w:t>Reveal</w:t>
            </w:r>
            <w:proofErr w:type="spellEnd"/>
            <w:r w:rsidRPr="008F1418">
              <w:rPr>
                <w:rFonts w:ascii="Helvetica Neue" w:eastAsiaTheme="minorHAnsi" w:hAnsi="Helvetica Neue" w:cstheme="minorHAnsi"/>
                <w:sz w:val="16"/>
                <w:szCs w:val="16"/>
                <w:lang w:val="de-AT"/>
              </w:rPr>
              <w:t xml:space="preserve"> 2 den perfekten Halt im Gelände.</w:t>
            </w:r>
          </w:p>
          <w:p w14:paraId="42CEE6DC" w14:textId="77777777" w:rsidR="00960C19" w:rsidRPr="00AC0E7C" w:rsidRDefault="00960C19" w:rsidP="00503199">
            <w:pPr>
              <w:rPr>
                <w:rFonts w:ascii="Helvetica Neue" w:hAnsi="Helvetica Neue"/>
                <w:i/>
                <w:sz w:val="16"/>
                <w:szCs w:val="17"/>
              </w:rPr>
            </w:pPr>
          </w:p>
        </w:tc>
      </w:tr>
      <w:tr w:rsidR="00960C19" w:rsidRPr="00AF1C48" w14:paraId="677534F0" w14:textId="77777777" w:rsidTr="00960C19">
        <w:tc>
          <w:tcPr>
            <w:tcW w:w="4739" w:type="dxa"/>
            <w:vAlign w:val="center"/>
          </w:tcPr>
          <w:p w14:paraId="022C2280" w14:textId="77777777" w:rsidR="00960C19" w:rsidRDefault="008F1418" w:rsidP="00503199">
            <w:pPr>
              <w:ind w:left="164" w:firstLine="142"/>
              <w:jc w:val="center"/>
              <w:rPr>
                <w:rStyle w:val="Hyperlink"/>
                <w:rFonts w:eastAsiaTheme="majorEastAsia"/>
                <w:b/>
                <w:noProof/>
                <w:sz w:val="22"/>
                <w:szCs w:val="22"/>
              </w:rPr>
            </w:pPr>
            <w:r w:rsidRPr="002D415A">
              <w:rPr>
                <w:rFonts w:ascii="Futura Med" w:hAnsi="Futura Med" w:cs="Futura Medium"/>
                <w:noProof/>
                <w:lang w:val="en-US"/>
              </w:rPr>
              <w:drawing>
                <wp:anchor distT="0" distB="0" distL="114300" distR="114300" simplePos="0" relativeHeight="251674624" behindDoc="0" locked="0" layoutInCell="1" allowOverlap="1" wp14:anchorId="52B585B3" wp14:editId="52AA8FA5">
                  <wp:simplePos x="0" y="0"/>
                  <wp:positionH relativeFrom="margin">
                    <wp:posOffset>763270</wp:posOffset>
                  </wp:positionH>
                  <wp:positionV relativeFrom="paragraph">
                    <wp:posOffset>91440</wp:posOffset>
                  </wp:positionV>
                  <wp:extent cx="1430655" cy="1745615"/>
                  <wp:effectExtent l="0" t="0" r="0" b="6985"/>
                  <wp:wrapSquare wrapText="bothSides"/>
                  <wp:docPr id="21" name="Picture 4" descr="A picture containing red,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red, accessory&#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0655" cy="1745615"/>
                          </a:xfrm>
                          <a:prstGeom prst="rect">
                            <a:avLst/>
                          </a:prstGeom>
                        </pic:spPr>
                      </pic:pic>
                    </a:graphicData>
                  </a:graphic>
                  <wp14:sizeRelH relativeFrom="page">
                    <wp14:pctWidth>0</wp14:pctWidth>
                  </wp14:sizeRelH>
                  <wp14:sizeRelV relativeFrom="page">
                    <wp14:pctHeight>0</wp14:pctHeight>
                  </wp14:sizeRelV>
                </wp:anchor>
              </w:drawing>
            </w:r>
          </w:p>
          <w:p w14:paraId="58555E59" w14:textId="77777777" w:rsidR="00AB758C" w:rsidRPr="00AB758C" w:rsidRDefault="00AB758C" w:rsidP="00AB758C">
            <w:pPr>
              <w:rPr>
                <w:rFonts w:eastAsiaTheme="majorEastAsia"/>
                <w:sz w:val="22"/>
                <w:szCs w:val="22"/>
              </w:rPr>
            </w:pPr>
          </w:p>
          <w:p w14:paraId="5BC19508" w14:textId="77777777" w:rsidR="00AB758C" w:rsidRPr="00AB758C" w:rsidRDefault="00AB758C" w:rsidP="00AB758C">
            <w:pPr>
              <w:rPr>
                <w:rFonts w:eastAsiaTheme="majorEastAsia"/>
                <w:sz w:val="22"/>
                <w:szCs w:val="22"/>
              </w:rPr>
            </w:pPr>
          </w:p>
          <w:p w14:paraId="290767A9" w14:textId="77777777" w:rsidR="00AB758C" w:rsidRPr="00AB758C" w:rsidRDefault="00AB758C" w:rsidP="00AB758C">
            <w:pPr>
              <w:rPr>
                <w:rFonts w:eastAsiaTheme="majorEastAsia"/>
                <w:sz w:val="22"/>
                <w:szCs w:val="22"/>
              </w:rPr>
            </w:pPr>
          </w:p>
          <w:p w14:paraId="261EAE45" w14:textId="77777777" w:rsidR="00AB758C" w:rsidRDefault="00AB758C" w:rsidP="00AB758C">
            <w:pPr>
              <w:rPr>
                <w:rStyle w:val="Hyperlink"/>
                <w:rFonts w:eastAsiaTheme="majorEastAsia"/>
                <w:b/>
                <w:noProof/>
                <w:sz w:val="22"/>
                <w:szCs w:val="22"/>
              </w:rPr>
            </w:pPr>
          </w:p>
          <w:p w14:paraId="45C517F1" w14:textId="77777777" w:rsidR="00AB758C" w:rsidRPr="00AB758C" w:rsidRDefault="00AB758C" w:rsidP="00AB758C">
            <w:pPr>
              <w:rPr>
                <w:rFonts w:eastAsiaTheme="majorEastAsia"/>
                <w:sz w:val="22"/>
                <w:szCs w:val="22"/>
              </w:rPr>
            </w:pPr>
          </w:p>
          <w:p w14:paraId="3446A3A0" w14:textId="77777777" w:rsidR="00AB758C" w:rsidRDefault="00AB758C" w:rsidP="00AB758C">
            <w:pPr>
              <w:rPr>
                <w:rStyle w:val="Hyperlink"/>
                <w:rFonts w:eastAsiaTheme="majorEastAsia"/>
                <w:b/>
                <w:noProof/>
                <w:sz w:val="22"/>
                <w:szCs w:val="22"/>
              </w:rPr>
            </w:pPr>
          </w:p>
          <w:p w14:paraId="39A985D5" w14:textId="77777777" w:rsidR="00AB758C" w:rsidRDefault="00AB758C" w:rsidP="00AB758C">
            <w:pPr>
              <w:rPr>
                <w:rStyle w:val="Hyperlink"/>
                <w:rFonts w:eastAsiaTheme="majorEastAsia"/>
                <w:b/>
                <w:noProof/>
                <w:sz w:val="22"/>
                <w:szCs w:val="22"/>
              </w:rPr>
            </w:pPr>
          </w:p>
          <w:p w14:paraId="454EF1A2" w14:textId="77777777" w:rsidR="00AB758C" w:rsidRDefault="00AB758C" w:rsidP="00AB758C">
            <w:pPr>
              <w:rPr>
                <w:rStyle w:val="Hyperlink"/>
                <w:rFonts w:eastAsiaTheme="majorEastAsia"/>
                <w:b/>
                <w:noProof/>
                <w:sz w:val="22"/>
                <w:szCs w:val="22"/>
              </w:rPr>
            </w:pPr>
          </w:p>
          <w:p w14:paraId="79EDAC42" w14:textId="77777777" w:rsidR="00AB758C" w:rsidRDefault="00AB758C" w:rsidP="00AB758C">
            <w:pPr>
              <w:rPr>
                <w:rFonts w:eastAsiaTheme="majorEastAsia"/>
                <w:sz w:val="22"/>
                <w:szCs w:val="22"/>
              </w:rPr>
            </w:pPr>
          </w:p>
          <w:p w14:paraId="5DD7D8D0" w14:textId="77777777" w:rsidR="00AB758C" w:rsidRDefault="00AB758C" w:rsidP="00AB758C">
            <w:pPr>
              <w:rPr>
                <w:rFonts w:eastAsiaTheme="majorEastAsia"/>
                <w:sz w:val="22"/>
                <w:szCs w:val="22"/>
              </w:rPr>
            </w:pPr>
          </w:p>
          <w:p w14:paraId="16494B30" w14:textId="2DF652EB" w:rsidR="00AB758C" w:rsidRPr="00AB758C" w:rsidRDefault="00AB758C" w:rsidP="00AB758C">
            <w:pPr>
              <w:rPr>
                <w:rFonts w:eastAsiaTheme="majorEastAsia"/>
                <w:sz w:val="22"/>
                <w:szCs w:val="22"/>
              </w:rPr>
            </w:pPr>
          </w:p>
        </w:tc>
        <w:tc>
          <w:tcPr>
            <w:tcW w:w="4277" w:type="dxa"/>
          </w:tcPr>
          <w:p w14:paraId="14D62604" w14:textId="77777777" w:rsidR="00960C19" w:rsidRPr="00960C19" w:rsidRDefault="00960C19" w:rsidP="00503199">
            <w:pPr>
              <w:rPr>
                <w:rFonts w:ascii="Helvetica Neue" w:eastAsiaTheme="minorHAnsi" w:hAnsi="Helvetica Neue" w:cs="Futura"/>
                <w:b/>
                <w:lang w:eastAsia="en-US"/>
              </w:rPr>
            </w:pPr>
          </w:p>
          <w:p w14:paraId="767D160E" w14:textId="37EC17B9" w:rsidR="00960C19" w:rsidRPr="00AF1C48" w:rsidRDefault="00960C19" w:rsidP="00503199">
            <w:pPr>
              <w:rPr>
                <w:rStyle w:val="Hyperlink"/>
                <w:rFonts w:ascii="Helvetica Neue" w:eastAsiaTheme="majorEastAsia" w:hAnsi="Helvetica Neue" w:cs="Arial"/>
                <w:iCs/>
                <w:color w:val="000000" w:themeColor="text1"/>
                <w:sz w:val="13"/>
                <w:szCs w:val="15"/>
                <w:u w:val="none"/>
              </w:rPr>
            </w:pPr>
            <w:r w:rsidRPr="00AF1C48">
              <w:rPr>
                <w:rFonts w:ascii="Helvetica Neue" w:eastAsiaTheme="minorHAnsi" w:hAnsi="Helvetica Neue" w:cs="Futura"/>
                <w:b/>
                <w:lang w:eastAsia="en-US"/>
              </w:rPr>
              <w:t xml:space="preserve">Rucksack </w:t>
            </w:r>
            <w:r w:rsidR="000E5A5E" w:rsidRPr="00AF1C48">
              <w:rPr>
                <w:rFonts w:ascii="Helvetica Neue" w:hAnsi="Helvetica Neue" w:cs="Futura Medium"/>
                <w:b/>
                <w:bCs/>
                <w:szCs w:val="21"/>
              </w:rPr>
              <w:t>Trace 35</w:t>
            </w:r>
            <w:r w:rsidR="005E2F1B" w:rsidRPr="00AF1C48">
              <w:rPr>
                <w:rFonts w:ascii="Helvetica Neue" w:hAnsi="Helvetica Neue" w:cs="Futura Medium"/>
                <w:b/>
                <w:bCs/>
                <w:szCs w:val="21"/>
              </w:rPr>
              <w:br/>
            </w:r>
          </w:p>
          <w:p w14:paraId="4A2E7853" w14:textId="77777777" w:rsidR="000E5A5E" w:rsidRPr="000E5A5E" w:rsidRDefault="000E5A5E" w:rsidP="000E5A5E">
            <w:pPr>
              <w:rPr>
                <w:rFonts w:ascii="Helvetica Neue" w:eastAsiaTheme="majorEastAsia" w:hAnsi="Helvetica Neue" w:cs="Arial"/>
                <w:iCs/>
                <w:color w:val="000000" w:themeColor="text1"/>
                <w:sz w:val="16"/>
                <w:szCs w:val="17"/>
              </w:rPr>
            </w:pPr>
            <w:r w:rsidRPr="000E5A5E">
              <w:rPr>
                <w:rFonts w:ascii="Helvetica Neue" w:eastAsiaTheme="majorEastAsia" w:hAnsi="Helvetica Neue" w:cs="Arial"/>
                <w:iCs/>
                <w:color w:val="000000" w:themeColor="text1"/>
                <w:sz w:val="16"/>
                <w:szCs w:val="17"/>
              </w:rPr>
              <w:t xml:space="preserve">Mit einem bequemen Hüftgurt, robusten und wetterfesten Materialien und einem Rolltop-Verschluss mit mehreren Fächern und Befestigungsoptionen für die Ausrüstung ist der leichte </w:t>
            </w:r>
            <w:r w:rsidRPr="000E5A5E">
              <w:rPr>
                <w:rFonts w:ascii="Helvetica Neue" w:eastAsiaTheme="majorEastAsia" w:hAnsi="Helvetica Neue" w:cs="Arial"/>
                <w:b/>
                <w:bCs/>
                <w:iCs/>
                <w:color w:val="000000" w:themeColor="text1"/>
                <w:sz w:val="16"/>
                <w:szCs w:val="17"/>
              </w:rPr>
              <w:t>Trace 35</w:t>
            </w:r>
            <w:r w:rsidRPr="000E5A5E">
              <w:rPr>
                <w:rFonts w:ascii="Helvetica Neue" w:eastAsiaTheme="majorEastAsia" w:hAnsi="Helvetica Neue" w:cs="Arial"/>
                <w:iCs/>
                <w:color w:val="000000" w:themeColor="text1"/>
                <w:sz w:val="16"/>
                <w:szCs w:val="17"/>
              </w:rPr>
              <w:t xml:space="preserve"> ein stabiler, voll ausgestatteter Rucksack für Mehrtagestouren. </w:t>
            </w:r>
            <w:proofErr w:type="gramStart"/>
            <w:r w:rsidRPr="000E5A5E">
              <w:rPr>
                <w:rFonts w:ascii="Helvetica Neue" w:eastAsiaTheme="majorEastAsia" w:hAnsi="Helvetica Neue" w:cs="Arial"/>
                <w:iCs/>
                <w:color w:val="000000" w:themeColor="text1"/>
                <w:sz w:val="16"/>
                <w:szCs w:val="17"/>
              </w:rPr>
              <w:t>Der Trace</w:t>
            </w:r>
            <w:proofErr w:type="gramEnd"/>
            <w:r w:rsidRPr="000E5A5E">
              <w:rPr>
                <w:rFonts w:ascii="Helvetica Neue" w:eastAsiaTheme="majorEastAsia" w:hAnsi="Helvetica Neue" w:cs="Arial"/>
                <w:iCs/>
                <w:color w:val="000000" w:themeColor="text1"/>
                <w:sz w:val="16"/>
                <w:szCs w:val="17"/>
              </w:rPr>
              <w:t xml:space="preserve"> ist auch in den kleineren Versionen </w:t>
            </w:r>
            <w:r w:rsidRPr="000E5A5E">
              <w:rPr>
                <w:rFonts w:ascii="Helvetica Neue" w:eastAsiaTheme="majorEastAsia" w:hAnsi="Helvetica Neue" w:cs="Arial"/>
                <w:b/>
                <w:bCs/>
                <w:iCs/>
                <w:color w:val="000000" w:themeColor="text1"/>
                <w:sz w:val="16"/>
                <w:szCs w:val="17"/>
              </w:rPr>
              <w:t>Trace 15</w:t>
            </w:r>
            <w:r w:rsidRPr="000E5A5E">
              <w:rPr>
                <w:rFonts w:ascii="Helvetica Neue" w:eastAsiaTheme="majorEastAsia" w:hAnsi="Helvetica Neue" w:cs="Arial"/>
                <w:iCs/>
                <w:color w:val="000000" w:themeColor="text1"/>
                <w:sz w:val="16"/>
                <w:szCs w:val="17"/>
              </w:rPr>
              <w:t xml:space="preserve"> und </w:t>
            </w:r>
            <w:r w:rsidRPr="000E5A5E">
              <w:rPr>
                <w:rFonts w:ascii="Helvetica Neue" w:eastAsiaTheme="majorEastAsia" w:hAnsi="Helvetica Neue" w:cs="Arial"/>
                <w:b/>
                <w:bCs/>
                <w:iCs/>
                <w:color w:val="000000" w:themeColor="text1"/>
                <w:sz w:val="16"/>
                <w:szCs w:val="17"/>
              </w:rPr>
              <w:t>Trace 25</w:t>
            </w:r>
            <w:r w:rsidRPr="000E5A5E">
              <w:rPr>
                <w:rFonts w:ascii="Helvetica Neue" w:eastAsiaTheme="majorEastAsia" w:hAnsi="Helvetica Neue" w:cs="Arial"/>
                <w:iCs/>
                <w:color w:val="000000" w:themeColor="text1"/>
                <w:sz w:val="16"/>
                <w:szCs w:val="17"/>
              </w:rPr>
              <w:t xml:space="preserve"> sowie in der größeren Version </w:t>
            </w:r>
            <w:r w:rsidRPr="000E5A5E">
              <w:rPr>
                <w:rFonts w:ascii="Helvetica Neue" w:eastAsiaTheme="majorEastAsia" w:hAnsi="Helvetica Neue" w:cs="Arial"/>
                <w:b/>
                <w:bCs/>
                <w:iCs/>
                <w:color w:val="000000" w:themeColor="text1"/>
                <w:sz w:val="16"/>
                <w:szCs w:val="17"/>
              </w:rPr>
              <w:t>Trace 45</w:t>
            </w:r>
            <w:r w:rsidRPr="000E5A5E">
              <w:rPr>
                <w:rFonts w:ascii="Helvetica Neue" w:eastAsiaTheme="majorEastAsia" w:hAnsi="Helvetica Neue" w:cs="Arial"/>
                <w:iCs/>
                <w:color w:val="000000" w:themeColor="text1"/>
                <w:sz w:val="16"/>
                <w:szCs w:val="17"/>
              </w:rPr>
              <w:t xml:space="preserve"> erhältlich. </w:t>
            </w:r>
          </w:p>
          <w:p w14:paraId="78A184EB" w14:textId="14D1367A" w:rsidR="00960C19" w:rsidRPr="000E5A5E" w:rsidRDefault="000E5A5E" w:rsidP="00503199">
            <w:pPr>
              <w:rPr>
                <w:rStyle w:val="Hyperlink"/>
                <w:rFonts w:ascii="Helvetica Neue" w:eastAsiaTheme="majorEastAsia" w:hAnsi="Helvetica Neue" w:cs="Arial"/>
                <w:iCs/>
                <w:color w:val="000000" w:themeColor="text1"/>
                <w:sz w:val="16"/>
                <w:szCs w:val="17"/>
                <w:u w:val="none"/>
              </w:rPr>
            </w:pPr>
            <w:r w:rsidRPr="000E5A5E">
              <w:rPr>
                <w:rFonts w:ascii="Helvetica Neue" w:eastAsiaTheme="majorEastAsia" w:hAnsi="Helvetica Neue" w:cs="Arial"/>
                <w:iCs/>
                <w:color w:val="000000" w:themeColor="text1"/>
                <w:sz w:val="16"/>
                <w:szCs w:val="17"/>
              </w:rPr>
              <w:t>Alle Modelle kommen in Unisex-Größe.</w:t>
            </w:r>
          </w:p>
        </w:tc>
      </w:tr>
      <w:tr w:rsidR="000E5A5E" w:rsidRPr="00AF1C48" w14:paraId="4F8BCA41" w14:textId="77777777" w:rsidTr="00960C19">
        <w:tc>
          <w:tcPr>
            <w:tcW w:w="4739" w:type="dxa"/>
            <w:vAlign w:val="center"/>
          </w:tcPr>
          <w:p w14:paraId="30EE6C9A" w14:textId="47B813E5" w:rsidR="000E5A5E" w:rsidRPr="000C1F63" w:rsidRDefault="000E5A5E" w:rsidP="00503199">
            <w:pPr>
              <w:ind w:left="164" w:firstLine="142"/>
              <w:jc w:val="center"/>
              <w:rPr>
                <w:rFonts w:ascii="Futura Med" w:hAnsi="Futura Med" w:cs="Futura Medium"/>
                <w:noProof/>
                <w:lang w:val="de-AT"/>
              </w:rPr>
            </w:pPr>
            <w:r w:rsidRPr="00EE5935">
              <w:rPr>
                <w:rFonts w:ascii="Futura Med" w:hAnsi="Futura Med" w:cs="Futura Medium"/>
                <w:noProof/>
                <w:szCs w:val="21"/>
                <w:lang w:val="en-US"/>
              </w:rPr>
              <w:lastRenderedPageBreak/>
              <w:drawing>
                <wp:anchor distT="0" distB="0" distL="114300" distR="114300" simplePos="0" relativeHeight="251676672" behindDoc="0" locked="0" layoutInCell="1" allowOverlap="1" wp14:anchorId="7BE01938" wp14:editId="54AE443F">
                  <wp:simplePos x="0" y="0"/>
                  <wp:positionH relativeFrom="column">
                    <wp:posOffset>435610</wp:posOffset>
                  </wp:positionH>
                  <wp:positionV relativeFrom="paragraph">
                    <wp:posOffset>36195</wp:posOffset>
                  </wp:positionV>
                  <wp:extent cx="2052320" cy="1210945"/>
                  <wp:effectExtent l="0" t="0" r="5080" b="8255"/>
                  <wp:wrapSquare wrapText="bothSides"/>
                  <wp:docPr id="22" name="Picture 6" descr="A picture containing accessory, b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accessory, ba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2320" cy="1210945"/>
                          </a:xfrm>
                          <a:prstGeom prst="rect">
                            <a:avLst/>
                          </a:prstGeom>
                        </pic:spPr>
                      </pic:pic>
                    </a:graphicData>
                  </a:graphic>
                  <wp14:sizeRelH relativeFrom="page">
                    <wp14:pctWidth>0</wp14:pctWidth>
                  </wp14:sizeRelH>
                  <wp14:sizeRelV relativeFrom="page">
                    <wp14:pctHeight>0</wp14:pctHeight>
                  </wp14:sizeRelV>
                </wp:anchor>
              </w:drawing>
            </w:r>
          </w:p>
        </w:tc>
        <w:tc>
          <w:tcPr>
            <w:tcW w:w="4277" w:type="dxa"/>
          </w:tcPr>
          <w:p w14:paraId="7E733C69" w14:textId="77777777" w:rsidR="005E2F1B" w:rsidRDefault="005E2F1B" w:rsidP="000E5A5E">
            <w:pPr>
              <w:rPr>
                <w:rFonts w:ascii="Helvetica Neue" w:eastAsiaTheme="minorHAnsi" w:hAnsi="Helvetica Neue" w:cs="Futura"/>
                <w:b/>
                <w:lang w:eastAsia="en-US"/>
              </w:rPr>
            </w:pPr>
          </w:p>
          <w:p w14:paraId="1E193B20" w14:textId="52E6E1DA" w:rsidR="000E5A5E" w:rsidRPr="00AF1C48" w:rsidRDefault="008117F6" w:rsidP="000E5A5E">
            <w:pPr>
              <w:rPr>
                <w:rStyle w:val="Hyperlink"/>
                <w:rFonts w:ascii="Helvetica Neue" w:eastAsiaTheme="majorEastAsia" w:hAnsi="Helvetica Neue" w:cs="Arial"/>
                <w:iCs/>
                <w:color w:val="000000" w:themeColor="text1"/>
                <w:sz w:val="13"/>
                <w:szCs w:val="15"/>
                <w:u w:val="none"/>
              </w:rPr>
            </w:pPr>
            <w:r w:rsidRPr="00AF1C48">
              <w:rPr>
                <w:rFonts w:ascii="Helvetica Neue" w:eastAsiaTheme="minorHAnsi" w:hAnsi="Helvetica Neue" w:cs="Futura"/>
                <w:b/>
                <w:lang w:eastAsia="en-US"/>
              </w:rPr>
              <w:t>Unisex-Gürteltasche</w:t>
            </w:r>
            <w:r w:rsidR="000E5A5E" w:rsidRPr="00AF1C48">
              <w:rPr>
                <w:rFonts w:ascii="Helvetica Neue" w:eastAsiaTheme="minorHAnsi" w:hAnsi="Helvetica Neue" w:cs="Futura"/>
                <w:b/>
                <w:lang w:eastAsia="en-US"/>
              </w:rPr>
              <w:t xml:space="preserve"> </w:t>
            </w:r>
            <w:r w:rsidRPr="00AF1C48">
              <w:rPr>
                <w:rFonts w:ascii="Helvetica Neue" w:hAnsi="Helvetica Neue" w:cs="Futura Medium"/>
                <w:b/>
                <w:bCs/>
                <w:noProof/>
                <w:szCs w:val="21"/>
              </w:rPr>
              <w:t>Outlife Sling 6</w:t>
            </w:r>
            <w:r w:rsidR="005E2F1B" w:rsidRPr="00AF1C48">
              <w:rPr>
                <w:rFonts w:ascii="Helvetica Neue" w:hAnsi="Helvetica Neue" w:cs="Futura Medium"/>
                <w:b/>
                <w:bCs/>
                <w:noProof/>
                <w:szCs w:val="21"/>
              </w:rPr>
              <w:br/>
            </w:r>
          </w:p>
          <w:p w14:paraId="592A0537" w14:textId="77777777" w:rsidR="000E5A5E" w:rsidRDefault="000C1F63" w:rsidP="000E5A5E">
            <w:pPr>
              <w:rPr>
                <w:rFonts w:ascii="Helvetica Neue" w:eastAsiaTheme="majorEastAsia" w:hAnsi="Helvetica Neue" w:cs="Arial"/>
                <w:iCs/>
                <w:color w:val="000000" w:themeColor="text1"/>
                <w:sz w:val="16"/>
                <w:szCs w:val="17"/>
              </w:rPr>
            </w:pPr>
            <w:r w:rsidRPr="000C1F63">
              <w:rPr>
                <w:rFonts w:ascii="Helvetica Neue" w:eastAsiaTheme="majorEastAsia" w:hAnsi="Helvetica Neue" w:cs="Arial"/>
                <w:iCs/>
                <w:color w:val="000000" w:themeColor="text1"/>
                <w:sz w:val="16"/>
                <w:szCs w:val="17"/>
              </w:rPr>
              <w:t xml:space="preserve">Die Unisex-Gürteltasche </w:t>
            </w:r>
            <w:proofErr w:type="spellStart"/>
            <w:r w:rsidRPr="008117F6">
              <w:rPr>
                <w:rFonts w:ascii="Helvetica Neue" w:eastAsiaTheme="majorEastAsia" w:hAnsi="Helvetica Neue" w:cs="Arial"/>
                <w:b/>
                <w:bCs/>
                <w:iCs/>
                <w:color w:val="000000" w:themeColor="text1"/>
                <w:sz w:val="16"/>
                <w:szCs w:val="17"/>
              </w:rPr>
              <w:t>Outlife</w:t>
            </w:r>
            <w:proofErr w:type="spellEnd"/>
            <w:r w:rsidRPr="008117F6">
              <w:rPr>
                <w:rFonts w:ascii="Helvetica Neue" w:eastAsiaTheme="majorEastAsia" w:hAnsi="Helvetica Neue" w:cs="Arial"/>
                <w:b/>
                <w:bCs/>
                <w:iCs/>
                <w:color w:val="000000" w:themeColor="text1"/>
                <w:sz w:val="16"/>
                <w:szCs w:val="17"/>
              </w:rPr>
              <w:t xml:space="preserve"> Sling 6</w:t>
            </w:r>
            <w:r w:rsidRPr="000C1F63">
              <w:rPr>
                <w:rFonts w:ascii="Helvetica Neue" w:eastAsiaTheme="majorEastAsia" w:hAnsi="Helvetica Neue" w:cs="Arial"/>
                <w:iCs/>
                <w:color w:val="000000" w:themeColor="text1"/>
                <w:sz w:val="16"/>
                <w:szCs w:val="17"/>
              </w:rPr>
              <w:t xml:space="preserve"> kombiniert atmungsaktive Materialien mit einem minimalistischen Über-Schulter-Design und einer versteckten Tasche für Wertsachen. Sie eignet sich ideal für die </w:t>
            </w:r>
            <w:proofErr w:type="spellStart"/>
            <w:r w:rsidRPr="000C1F63">
              <w:rPr>
                <w:rFonts w:ascii="Helvetica Neue" w:eastAsiaTheme="majorEastAsia" w:hAnsi="Helvetica Neue" w:cs="Arial"/>
                <w:iCs/>
                <w:color w:val="000000" w:themeColor="text1"/>
                <w:sz w:val="16"/>
                <w:szCs w:val="17"/>
              </w:rPr>
              <w:t>reise</w:t>
            </w:r>
            <w:proofErr w:type="spellEnd"/>
            <w:r w:rsidRPr="000C1F63">
              <w:rPr>
                <w:rFonts w:ascii="Helvetica Neue" w:eastAsiaTheme="majorEastAsia" w:hAnsi="Helvetica Neue" w:cs="Arial"/>
                <w:iCs/>
                <w:color w:val="000000" w:themeColor="text1"/>
                <w:sz w:val="16"/>
                <w:szCs w:val="17"/>
              </w:rPr>
              <w:t xml:space="preserve"> und ist der Beweis dafür, dass praktisch nicht gleich langweilig sein muss – und dass trendy auch bequem bedeuten kann. Die Gürteltasche ist PFC-frei und besteht aus bequemen, atmungsaktiven Materialien. Zudem ist der Unisex-Gürtel mit allen Salomon Soft-Flaschen kompatibel.</w:t>
            </w:r>
          </w:p>
          <w:p w14:paraId="45C91DDF" w14:textId="25E18EA5" w:rsidR="005E2F1B" w:rsidRPr="00960C19" w:rsidRDefault="005E2F1B" w:rsidP="000E5A5E">
            <w:pPr>
              <w:rPr>
                <w:rFonts w:ascii="Helvetica Neue" w:eastAsiaTheme="minorHAnsi" w:hAnsi="Helvetica Neue" w:cs="Futura"/>
                <w:b/>
              </w:rPr>
            </w:pPr>
          </w:p>
        </w:tc>
      </w:tr>
      <w:tr w:rsidR="008117F6" w:rsidRPr="00AF1C48" w14:paraId="2E73487B" w14:textId="77777777" w:rsidTr="00960C19">
        <w:tc>
          <w:tcPr>
            <w:tcW w:w="4739" w:type="dxa"/>
            <w:vAlign w:val="center"/>
          </w:tcPr>
          <w:p w14:paraId="223B4765" w14:textId="77777777" w:rsidR="008117F6" w:rsidRDefault="008117F6" w:rsidP="00503199">
            <w:pPr>
              <w:ind w:left="164" w:firstLine="142"/>
              <w:jc w:val="center"/>
              <w:rPr>
                <w:rFonts w:ascii="Futura Med" w:hAnsi="Futura Med" w:cs="Futura Medium"/>
                <w:b/>
                <w:noProof/>
                <w:lang w:val="de-AT"/>
              </w:rPr>
            </w:pPr>
            <w:r w:rsidRPr="002D415A">
              <w:rPr>
                <w:rFonts w:ascii="Futura Med" w:hAnsi="Futura Med" w:cs="Futura Medium"/>
                <w:noProof/>
                <w:lang w:val="en-US"/>
              </w:rPr>
              <w:drawing>
                <wp:anchor distT="0" distB="0" distL="114300" distR="114300" simplePos="0" relativeHeight="251680768" behindDoc="0" locked="0" layoutInCell="1" allowOverlap="1" wp14:anchorId="63A37B56" wp14:editId="57689B0C">
                  <wp:simplePos x="0" y="0"/>
                  <wp:positionH relativeFrom="margin">
                    <wp:posOffset>971550</wp:posOffset>
                  </wp:positionH>
                  <wp:positionV relativeFrom="paragraph">
                    <wp:posOffset>95250</wp:posOffset>
                  </wp:positionV>
                  <wp:extent cx="1160780" cy="1654175"/>
                  <wp:effectExtent l="0" t="0" r="0" b="0"/>
                  <wp:wrapSquare wrapText="bothSides"/>
                  <wp:docPr id="13" name="Picture 2" descr="A picture containing person,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orang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0780" cy="1654175"/>
                          </a:xfrm>
                          <a:prstGeom prst="rect">
                            <a:avLst/>
                          </a:prstGeom>
                        </pic:spPr>
                      </pic:pic>
                    </a:graphicData>
                  </a:graphic>
                  <wp14:sizeRelH relativeFrom="page">
                    <wp14:pctWidth>0</wp14:pctWidth>
                  </wp14:sizeRelH>
                  <wp14:sizeRelV relativeFrom="page">
                    <wp14:pctHeight>0</wp14:pctHeight>
                  </wp14:sizeRelV>
                </wp:anchor>
              </w:drawing>
            </w:r>
          </w:p>
          <w:p w14:paraId="37001138" w14:textId="77777777" w:rsidR="00171B80" w:rsidRPr="00171B80" w:rsidRDefault="00171B80" w:rsidP="00171B80">
            <w:pPr>
              <w:rPr>
                <w:rFonts w:ascii="Futura Med" w:hAnsi="Futura Med" w:cs="Futura Medium"/>
                <w:lang w:val="de-AT"/>
              </w:rPr>
            </w:pPr>
          </w:p>
          <w:p w14:paraId="02F30340" w14:textId="77777777" w:rsidR="00171B80" w:rsidRPr="00171B80" w:rsidRDefault="00171B80" w:rsidP="00171B80">
            <w:pPr>
              <w:rPr>
                <w:rFonts w:ascii="Futura Med" w:hAnsi="Futura Med" w:cs="Futura Medium"/>
                <w:lang w:val="de-AT"/>
              </w:rPr>
            </w:pPr>
          </w:p>
          <w:p w14:paraId="3983DFC3" w14:textId="77777777" w:rsidR="00171B80" w:rsidRDefault="00171B80" w:rsidP="00171B80">
            <w:pPr>
              <w:rPr>
                <w:rFonts w:ascii="Futura Med" w:hAnsi="Futura Med" w:cs="Futura Medium"/>
                <w:b/>
                <w:noProof/>
                <w:lang w:val="de-AT"/>
              </w:rPr>
            </w:pPr>
          </w:p>
          <w:p w14:paraId="1ABC033E" w14:textId="77777777" w:rsidR="00171B80" w:rsidRDefault="00171B80" w:rsidP="00171B80">
            <w:pPr>
              <w:rPr>
                <w:rFonts w:ascii="Futura Med" w:hAnsi="Futura Med" w:cs="Futura Medium"/>
                <w:b/>
                <w:noProof/>
                <w:lang w:val="de-AT"/>
              </w:rPr>
            </w:pPr>
          </w:p>
          <w:p w14:paraId="40B879F9" w14:textId="77777777" w:rsidR="00171B80" w:rsidRDefault="00171B80" w:rsidP="00171B80">
            <w:pPr>
              <w:rPr>
                <w:rFonts w:ascii="Futura Med" w:hAnsi="Futura Med" w:cs="Futura Medium"/>
                <w:b/>
                <w:noProof/>
                <w:lang w:val="de-AT"/>
              </w:rPr>
            </w:pPr>
          </w:p>
          <w:p w14:paraId="34AE7B54" w14:textId="77777777" w:rsidR="00171B80" w:rsidRDefault="00171B80" w:rsidP="00171B80">
            <w:pPr>
              <w:rPr>
                <w:rFonts w:ascii="Futura Med" w:hAnsi="Futura Med" w:cs="Futura Medium"/>
                <w:b/>
                <w:noProof/>
                <w:lang w:val="de-AT"/>
              </w:rPr>
            </w:pPr>
          </w:p>
          <w:p w14:paraId="2D585F86" w14:textId="77777777" w:rsidR="00171B80" w:rsidRDefault="00171B80" w:rsidP="00171B80">
            <w:pPr>
              <w:rPr>
                <w:rFonts w:ascii="Futura Med" w:hAnsi="Futura Med" w:cs="Futura Medium"/>
                <w:lang w:val="de-AT"/>
              </w:rPr>
            </w:pPr>
          </w:p>
          <w:p w14:paraId="0F6755BB" w14:textId="77777777" w:rsidR="00171B80" w:rsidRDefault="00171B80" w:rsidP="00171B80">
            <w:pPr>
              <w:rPr>
                <w:rFonts w:ascii="Futura Med" w:hAnsi="Futura Med" w:cs="Futura Medium"/>
                <w:lang w:val="de-AT"/>
              </w:rPr>
            </w:pPr>
          </w:p>
          <w:p w14:paraId="5040AB53" w14:textId="77777777" w:rsidR="00171B80" w:rsidRDefault="00171B80" w:rsidP="00171B80">
            <w:pPr>
              <w:rPr>
                <w:rFonts w:ascii="Futura Med" w:hAnsi="Futura Med" w:cs="Futura Medium"/>
                <w:lang w:val="de-AT"/>
              </w:rPr>
            </w:pPr>
          </w:p>
          <w:p w14:paraId="2F629F4C" w14:textId="0A5093BF" w:rsidR="00171B80" w:rsidRPr="00171B80" w:rsidRDefault="00171B80" w:rsidP="00171B80">
            <w:pPr>
              <w:rPr>
                <w:rFonts w:ascii="Futura Med" w:hAnsi="Futura Med" w:cs="Futura Medium"/>
                <w:lang w:val="de-AT"/>
              </w:rPr>
            </w:pPr>
          </w:p>
        </w:tc>
        <w:tc>
          <w:tcPr>
            <w:tcW w:w="4277" w:type="dxa"/>
          </w:tcPr>
          <w:p w14:paraId="296FEC0D" w14:textId="77777777" w:rsidR="008117F6" w:rsidRDefault="008117F6" w:rsidP="008117F6">
            <w:pPr>
              <w:rPr>
                <w:rFonts w:ascii="Helvetica Neue" w:eastAsiaTheme="minorHAnsi" w:hAnsi="Helvetica Neue" w:cs="Futura"/>
                <w:b/>
                <w:lang w:eastAsia="en-US"/>
              </w:rPr>
            </w:pPr>
          </w:p>
          <w:p w14:paraId="14A44F00" w14:textId="3C16EE71" w:rsidR="008117F6" w:rsidRPr="00AF1C48" w:rsidRDefault="008117F6" w:rsidP="008117F6">
            <w:pPr>
              <w:rPr>
                <w:rFonts w:ascii="Helvetica Neue" w:hAnsi="Helvetica Neue" w:cs="Futura Medium"/>
                <w:b/>
                <w:bCs/>
                <w:noProof/>
                <w:szCs w:val="21"/>
                <w:lang w:val="de-AT"/>
              </w:rPr>
            </w:pPr>
            <w:r w:rsidRPr="00AF1C48">
              <w:rPr>
                <w:rFonts w:ascii="Helvetica Neue" w:eastAsiaTheme="minorHAnsi" w:hAnsi="Helvetica Neue" w:cs="Futura"/>
                <w:b/>
                <w:lang w:val="de-AT" w:eastAsia="en-US"/>
              </w:rPr>
              <w:t xml:space="preserve">Jacke </w:t>
            </w:r>
            <w:r w:rsidRPr="00AF1C48">
              <w:rPr>
                <w:rFonts w:ascii="Helvetica Neue" w:hAnsi="Helvetica Neue" w:cs="Futura Medium"/>
                <w:b/>
                <w:bCs/>
                <w:noProof/>
                <w:szCs w:val="21"/>
                <w:lang w:val="de-AT"/>
              </w:rPr>
              <w:t>Outline GORE-TEX 2.5L</w:t>
            </w:r>
          </w:p>
          <w:p w14:paraId="56C62843" w14:textId="77777777" w:rsidR="005E2F1B" w:rsidRPr="00171B80" w:rsidRDefault="005E2F1B" w:rsidP="008117F6">
            <w:pPr>
              <w:rPr>
                <w:rStyle w:val="Hyperlink"/>
                <w:rFonts w:ascii="Helvetica Neue" w:eastAsiaTheme="majorEastAsia" w:hAnsi="Helvetica Neue" w:cs="Arial"/>
                <w:iCs/>
                <w:color w:val="000000" w:themeColor="text1"/>
                <w:sz w:val="13"/>
                <w:szCs w:val="15"/>
                <w:u w:val="none"/>
                <w:lang w:val="de-AT"/>
              </w:rPr>
            </w:pPr>
          </w:p>
          <w:p w14:paraId="2132CE21" w14:textId="77777777" w:rsidR="008117F6" w:rsidRPr="008117F6" w:rsidRDefault="008117F6" w:rsidP="008117F6">
            <w:pPr>
              <w:rPr>
                <w:rFonts w:ascii="Helvetica Neue" w:eastAsiaTheme="majorEastAsia" w:hAnsi="Helvetica Neue" w:cs="Arial"/>
                <w:iCs/>
                <w:color w:val="000000" w:themeColor="text1"/>
                <w:sz w:val="16"/>
                <w:szCs w:val="17"/>
              </w:rPr>
            </w:pPr>
            <w:r w:rsidRPr="008117F6">
              <w:rPr>
                <w:rFonts w:ascii="Helvetica Neue" w:eastAsiaTheme="majorEastAsia" w:hAnsi="Helvetica Neue" w:cs="Arial"/>
                <w:iCs/>
                <w:color w:val="000000" w:themeColor="text1"/>
                <w:sz w:val="16"/>
                <w:szCs w:val="17"/>
              </w:rPr>
              <w:t xml:space="preserve">Die schützende, leichte und atmungsaktive </w:t>
            </w:r>
            <w:r w:rsidRPr="008117F6">
              <w:rPr>
                <w:rFonts w:ascii="Helvetica Neue" w:eastAsiaTheme="majorEastAsia" w:hAnsi="Helvetica Neue" w:cs="Arial"/>
                <w:b/>
                <w:bCs/>
                <w:iCs/>
                <w:color w:val="000000" w:themeColor="text1"/>
                <w:sz w:val="16"/>
                <w:szCs w:val="17"/>
              </w:rPr>
              <w:t>Outline GORE-TEX 2.5L</w:t>
            </w:r>
            <w:r w:rsidRPr="008117F6">
              <w:rPr>
                <w:rFonts w:ascii="Helvetica Neue" w:eastAsiaTheme="majorEastAsia" w:hAnsi="Helvetica Neue" w:cs="Arial"/>
                <w:iCs/>
                <w:color w:val="000000" w:themeColor="text1"/>
                <w:sz w:val="16"/>
                <w:szCs w:val="17"/>
              </w:rPr>
              <w:t xml:space="preserve"> Jacke für Damen und Herren mit normaler Passform ist ein Muss für alle Outdoor-Aktivitäten. Das GORE-TEX </w:t>
            </w:r>
            <w:proofErr w:type="spellStart"/>
            <w:r w:rsidRPr="008117F6">
              <w:rPr>
                <w:rFonts w:ascii="Helvetica Neue" w:eastAsiaTheme="majorEastAsia" w:hAnsi="Helvetica Neue" w:cs="Arial"/>
                <w:iCs/>
                <w:color w:val="000000" w:themeColor="text1"/>
                <w:sz w:val="16"/>
                <w:szCs w:val="17"/>
              </w:rPr>
              <w:t>Paclite</w:t>
            </w:r>
            <w:proofErr w:type="spellEnd"/>
            <w:r w:rsidRPr="008117F6">
              <w:rPr>
                <w:rFonts w:ascii="Helvetica Neue" w:eastAsiaTheme="majorEastAsia" w:hAnsi="Helvetica Neue" w:cs="Arial"/>
                <w:iCs/>
                <w:color w:val="000000" w:themeColor="text1"/>
                <w:sz w:val="16"/>
                <w:szCs w:val="17"/>
                <w:vertAlign w:val="superscript"/>
              </w:rPr>
              <w:t>®</w:t>
            </w:r>
            <w:r w:rsidRPr="008117F6">
              <w:rPr>
                <w:rFonts w:ascii="Helvetica Neue" w:eastAsiaTheme="majorEastAsia" w:hAnsi="Helvetica Neue" w:cs="Arial"/>
                <w:iCs/>
                <w:color w:val="000000" w:themeColor="text1"/>
                <w:sz w:val="16"/>
                <w:szCs w:val="17"/>
              </w:rPr>
              <w:t xml:space="preserve">-Obermaterial besteht aus 100 Prozent recyceltem Polyester mit PFC-freier DWR-Behandlung, um die Umweltbelastung zu reduzieren. GORE-TEX </w:t>
            </w:r>
            <w:proofErr w:type="spellStart"/>
            <w:r w:rsidRPr="008117F6">
              <w:rPr>
                <w:rFonts w:ascii="Helvetica Neue" w:eastAsiaTheme="majorEastAsia" w:hAnsi="Helvetica Neue" w:cs="Arial"/>
                <w:iCs/>
                <w:color w:val="000000" w:themeColor="text1"/>
                <w:sz w:val="16"/>
                <w:szCs w:val="17"/>
              </w:rPr>
              <w:t>Paclite</w:t>
            </w:r>
            <w:proofErr w:type="spellEnd"/>
            <w:r w:rsidRPr="008117F6">
              <w:rPr>
                <w:rFonts w:ascii="Helvetica Neue" w:eastAsiaTheme="majorEastAsia" w:hAnsi="Helvetica Neue" w:cs="Arial"/>
                <w:iCs/>
                <w:color w:val="000000" w:themeColor="text1"/>
                <w:sz w:val="16"/>
                <w:szCs w:val="17"/>
                <w:vertAlign w:val="superscript"/>
              </w:rPr>
              <w:t>®</w:t>
            </w:r>
            <w:r w:rsidRPr="008117F6">
              <w:rPr>
                <w:rFonts w:ascii="Helvetica Neue" w:eastAsiaTheme="majorEastAsia" w:hAnsi="Helvetica Neue" w:cs="Arial"/>
                <w:iCs/>
                <w:color w:val="000000" w:themeColor="text1"/>
                <w:sz w:val="16"/>
                <w:szCs w:val="17"/>
              </w:rPr>
              <w:t xml:space="preserve"> ist leicht, hat verschweißte Nähte und bietet ein hohes Maß an atmungsaktivem, wasserdichtem Schutz, ohne unnötig aufzutragen.</w:t>
            </w:r>
            <w:r w:rsidRPr="008117F6">
              <w:rPr>
                <w:rFonts w:ascii="Helvetica Neue" w:eastAsiaTheme="majorEastAsia" w:hAnsi="Helvetica Neue" w:cs="Arial"/>
                <w:iCs/>
                <w:color w:val="000000" w:themeColor="text1"/>
                <w:sz w:val="16"/>
                <w:szCs w:val="17"/>
              </w:rPr>
              <w:tab/>
            </w:r>
          </w:p>
          <w:p w14:paraId="7585F0C9" w14:textId="76CFE937" w:rsidR="008117F6" w:rsidRDefault="008117F6" w:rsidP="008117F6">
            <w:pPr>
              <w:rPr>
                <w:rFonts w:ascii="Helvetica Neue" w:eastAsiaTheme="minorHAnsi" w:hAnsi="Helvetica Neue" w:cs="Futura"/>
                <w:b/>
              </w:rPr>
            </w:pPr>
          </w:p>
        </w:tc>
      </w:tr>
      <w:tr w:rsidR="00960C19" w:rsidRPr="00AF1C48" w14:paraId="223FB25E" w14:textId="77777777" w:rsidTr="00960C19">
        <w:tc>
          <w:tcPr>
            <w:tcW w:w="4739" w:type="dxa"/>
            <w:vAlign w:val="center"/>
          </w:tcPr>
          <w:p w14:paraId="0D65659C" w14:textId="17A7555C" w:rsidR="00171B80" w:rsidRDefault="00AB758C" w:rsidP="008117F6">
            <w:pPr>
              <w:rPr>
                <w:b/>
                <w:noProof/>
                <w:sz w:val="22"/>
                <w:szCs w:val="22"/>
              </w:rPr>
            </w:pPr>
            <w:r w:rsidRPr="002D415A">
              <w:rPr>
                <w:rFonts w:ascii="Futura Med" w:hAnsi="Futura Med" w:cs="Futura Medium"/>
                <w:noProof/>
              </w:rPr>
              <w:drawing>
                <wp:anchor distT="0" distB="0" distL="114300" distR="114300" simplePos="0" relativeHeight="251682816" behindDoc="0" locked="0" layoutInCell="1" allowOverlap="1" wp14:anchorId="05DB537E" wp14:editId="0E33F690">
                  <wp:simplePos x="0" y="0"/>
                  <wp:positionH relativeFrom="margin">
                    <wp:posOffset>1108075</wp:posOffset>
                  </wp:positionH>
                  <wp:positionV relativeFrom="paragraph">
                    <wp:posOffset>49530</wp:posOffset>
                  </wp:positionV>
                  <wp:extent cx="758190" cy="1658620"/>
                  <wp:effectExtent l="0" t="0" r="3810" b="5080"/>
                  <wp:wrapSquare wrapText="bothSides"/>
                  <wp:docPr id="23" name="Picture 3" descr="A pair of blue jea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air of blue jeans&#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8190" cy="1658620"/>
                          </a:xfrm>
                          <a:prstGeom prst="rect">
                            <a:avLst/>
                          </a:prstGeom>
                        </pic:spPr>
                      </pic:pic>
                    </a:graphicData>
                  </a:graphic>
                  <wp14:sizeRelH relativeFrom="page">
                    <wp14:pctWidth>0</wp14:pctWidth>
                  </wp14:sizeRelH>
                  <wp14:sizeRelV relativeFrom="page">
                    <wp14:pctHeight>0</wp14:pctHeight>
                  </wp14:sizeRelV>
                </wp:anchor>
              </w:drawing>
            </w:r>
          </w:p>
          <w:p w14:paraId="79BE08CE" w14:textId="14875E44" w:rsidR="00AB758C" w:rsidRDefault="00AB758C" w:rsidP="008117F6">
            <w:pPr>
              <w:rPr>
                <w:b/>
                <w:noProof/>
                <w:sz w:val="22"/>
                <w:szCs w:val="22"/>
              </w:rPr>
            </w:pPr>
          </w:p>
          <w:p w14:paraId="56124984" w14:textId="36668FCC" w:rsidR="00960C19" w:rsidRDefault="00960C19" w:rsidP="008117F6">
            <w:pPr>
              <w:rPr>
                <w:b/>
                <w:noProof/>
                <w:sz w:val="22"/>
                <w:szCs w:val="22"/>
              </w:rPr>
            </w:pPr>
          </w:p>
          <w:p w14:paraId="5A541E19" w14:textId="77777777" w:rsidR="00AB758C" w:rsidRPr="00AB758C" w:rsidRDefault="00AB758C" w:rsidP="00AB758C">
            <w:pPr>
              <w:rPr>
                <w:sz w:val="22"/>
                <w:szCs w:val="22"/>
              </w:rPr>
            </w:pPr>
          </w:p>
          <w:p w14:paraId="4E88DA73" w14:textId="77777777" w:rsidR="00AB758C" w:rsidRPr="00AB758C" w:rsidRDefault="00AB758C" w:rsidP="00AB758C">
            <w:pPr>
              <w:rPr>
                <w:sz w:val="22"/>
                <w:szCs w:val="22"/>
              </w:rPr>
            </w:pPr>
          </w:p>
          <w:p w14:paraId="459ADE4D" w14:textId="77777777" w:rsidR="00AB758C" w:rsidRDefault="00AB758C" w:rsidP="00AB758C">
            <w:pPr>
              <w:rPr>
                <w:b/>
                <w:noProof/>
                <w:sz w:val="22"/>
                <w:szCs w:val="22"/>
              </w:rPr>
            </w:pPr>
          </w:p>
          <w:p w14:paraId="31747402" w14:textId="77777777" w:rsidR="00AB758C" w:rsidRDefault="00AB758C" w:rsidP="00AB758C">
            <w:pPr>
              <w:rPr>
                <w:b/>
                <w:noProof/>
                <w:sz w:val="22"/>
                <w:szCs w:val="22"/>
              </w:rPr>
            </w:pPr>
          </w:p>
          <w:p w14:paraId="3D9D62F8" w14:textId="77777777" w:rsidR="00AB758C" w:rsidRDefault="00AB758C" w:rsidP="00AB758C">
            <w:pPr>
              <w:rPr>
                <w:b/>
                <w:noProof/>
                <w:sz w:val="22"/>
                <w:szCs w:val="22"/>
              </w:rPr>
            </w:pPr>
          </w:p>
          <w:p w14:paraId="160D8A47" w14:textId="77777777" w:rsidR="00AB758C" w:rsidRDefault="00AB758C" w:rsidP="00AB758C">
            <w:pPr>
              <w:rPr>
                <w:b/>
                <w:noProof/>
                <w:sz w:val="22"/>
                <w:szCs w:val="22"/>
              </w:rPr>
            </w:pPr>
          </w:p>
          <w:p w14:paraId="1FEB7B89" w14:textId="77777777" w:rsidR="00AB758C" w:rsidRDefault="00AB758C" w:rsidP="00AB758C">
            <w:pPr>
              <w:rPr>
                <w:sz w:val="22"/>
                <w:szCs w:val="22"/>
              </w:rPr>
            </w:pPr>
          </w:p>
          <w:p w14:paraId="167CC7E9" w14:textId="62422DFF" w:rsidR="00AB758C" w:rsidRPr="00AB758C" w:rsidRDefault="00AB758C" w:rsidP="00AB758C">
            <w:pPr>
              <w:rPr>
                <w:sz w:val="22"/>
                <w:szCs w:val="22"/>
              </w:rPr>
            </w:pPr>
          </w:p>
        </w:tc>
        <w:tc>
          <w:tcPr>
            <w:tcW w:w="4277" w:type="dxa"/>
          </w:tcPr>
          <w:p w14:paraId="4C0DFEA0" w14:textId="77777777" w:rsidR="00960C19" w:rsidRPr="00960C19" w:rsidRDefault="00960C19" w:rsidP="00503199">
            <w:pPr>
              <w:rPr>
                <w:rStyle w:val="Hyperlink"/>
                <w:rFonts w:ascii="Helvetica Neue" w:eastAsiaTheme="majorEastAsia" w:hAnsi="Helvetica Neue" w:cs="Arial"/>
                <w:u w:val="none"/>
              </w:rPr>
            </w:pPr>
          </w:p>
          <w:p w14:paraId="7BEE2FD5" w14:textId="0B03698F" w:rsidR="00960C19" w:rsidRPr="00AF1C48" w:rsidRDefault="00F57A33" w:rsidP="00503199">
            <w:pPr>
              <w:rPr>
                <w:rFonts w:ascii="Helvetica Neue" w:hAnsi="Helvetica Neue" w:cs="Futura Medium"/>
                <w:b/>
                <w:bCs/>
                <w:noProof/>
                <w:szCs w:val="21"/>
                <w:lang w:val="de-AT"/>
              </w:rPr>
            </w:pPr>
            <w:r w:rsidRPr="00AF1C48">
              <w:rPr>
                <w:rFonts w:ascii="Helvetica Neue" w:hAnsi="Helvetica Neue" w:cs="Futura Medium"/>
                <w:b/>
                <w:bCs/>
                <w:noProof/>
                <w:szCs w:val="21"/>
                <w:lang w:val="de-AT"/>
              </w:rPr>
              <w:t>Hose Wayfarer</w:t>
            </w:r>
          </w:p>
          <w:p w14:paraId="1CF556E9" w14:textId="77777777" w:rsidR="005E2F1B" w:rsidRPr="00F57A33" w:rsidRDefault="005E2F1B" w:rsidP="00503199">
            <w:pPr>
              <w:rPr>
                <w:rStyle w:val="Hyperlink"/>
                <w:rFonts w:ascii="Futura Med" w:hAnsi="Futura Med" w:cs="Futura Medium"/>
                <w:b/>
                <w:bCs/>
                <w:noProof/>
                <w:color w:val="auto"/>
                <w:szCs w:val="21"/>
                <w:u w:val="none"/>
              </w:rPr>
            </w:pPr>
          </w:p>
          <w:p w14:paraId="76F261BF" w14:textId="77777777" w:rsidR="00F57A33" w:rsidRPr="00F57A33" w:rsidRDefault="00F57A33" w:rsidP="00F57A33">
            <w:pPr>
              <w:rPr>
                <w:rFonts w:ascii="Helvetica Neue" w:eastAsiaTheme="majorEastAsia" w:hAnsi="Helvetica Neue" w:cs="Arial"/>
                <w:iCs/>
                <w:color w:val="000000" w:themeColor="text1"/>
                <w:sz w:val="16"/>
                <w:szCs w:val="17"/>
              </w:rPr>
            </w:pPr>
            <w:r w:rsidRPr="00F57A33">
              <w:rPr>
                <w:rFonts w:ascii="Helvetica Neue" w:eastAsiaTheme="majorEastAsia" w:hAnsi="Helvetica Neue" w:cs="Arial"/>
                <w:iCs/>
                <w:color w:val="000000" w:themeColor="text1"/>
                <w:sz w:val="16"/>
                <w:szCs w:val="17"/>
              </w:rPr>
              <w:t xml:space="preserve">Die </w:t>
            </w:r>
            <w:proofErr w:type="spellStart"/>
            <w:r w:rsidRPr="00F57A33">
              <w:rPr>
                <w:rFonts w:ascii="Helvetica Neue" w:eastAsiaTheme="majorEastAsia" w:hAnsi="Helvetica Neue" w:cs="Arial"/>
                <w:b/>
                <w:bCs/>
                <w:iCs/>
                <w:color w:val="000000" w:themeColor="text1"/>
                <w:sz w:val="16"/>
                <w:szCs w:val="17"/>
              </w:rPr>
              <w:t>Wayfarer</w:t>
            </w:r>
            <w:proofErr w:type="spellEnd"/>
            <w:r w:rsidRPr="00F57A33">
              <w:rPr>
                <w:rFonts w:ascii="Helvetica Neue" w:eastAsiaTheme="majorEastAsia" w:hAnsi="Helvetica Neue" w:cs="Arial"/>
                <w:iCs/>
                <w:color w:val="000000" w:themeColor="text1"/>
                <w:sz w:val="16"/>
                <w:szCs w:val="17"/>
              </w:rPr>
              <w:t xml:space="preserve"> wird seit langem von Outdoor-Abenteurern auf der ganzen Welt für ihr weiches und dennoch strapazierfähiges, technisches Material, ihre Vielseitigkeit und ihre zahlreichen Funktionen geschätzt. Für Frühjahr/Sommer 22 wurde Salomons beliebteste Hose zu 85 Prozent aus recyceltem Polyamid und einer wasserabweisenden Behandlung, die PFC-EC-frei ist, hergestellt. – Extrem strapazierfähig inklusive geringeren ökologischen Fußabdruck.</w:t>
            </w:r>
          </w:p>
          <w:p w14:paraId="5A2C8CFB" w14:textId="77777777" w:rsidR="00960C19" w:rsidRPr="00960C19" w:rsidRDefault="00960C19" w:rsidP="00503199">
            <w:pPr>
              <w:rPr>
                <w:rStyle w:val="Hyperlink"/>
                <w:rFonts w:ascii="Helvetica Neue" w:eastAsiaTheme="majorEastAsia" w:hAnsi="Helvetica Neue" w:cs="Arial"/>
                <w:b/>
                <w:sz w:val="16"/>
                <w:szCs w:val="17"/>
                <w:u w:val="none"/>
              </w:rPr>
            </w:pPr>
          </w:p>
          <w:p w14:paraId="7A296CCB" w14:textId="77777777" w:rsidR="00960C19" w:rsidRPr="00960C19" w:rsidRDefault="00960C19" w:rsidP="00503199">
            <w:pPr>
              <w:rPr>
                <w:rStyle w:val="Hyperlink"/>
                <w:rFonts w:ascii="Helvetica Neue" w:eastAsiaTheme="majorEastAsia" w:hAnsi="Helvetica Neue" w:cs="Arial"/>
                <w:i/>
                <w:sz w:val="16"/>
                <w:szCs w:val="17"/>
                <w:u w:val="none"/>
              </w:rPr>
            </w:pPr>
          </w:p>
        </w:tc>
      </w:tr>
    </w:tbl>
    <w:p w14:paraId="75EB5B0F" w14:textId="0B13F8D2" w:rsidR="00960C19" w:rsidRDefault="00960C19" w:rsidP="00960C19">
      <w:pPr>
        <w:rPr>
          <w:rFonts w:ascii="Helvetica Neue" w:eastAsiaTheme="minorHAnsi" w:hAnsi="Helvetica Neue" w:cs="Futura"/>
          <w:lang w:val="de-AT"/>
        </w:rPr>
      </w:pPr>
    </w:p>
    <w:p w14:paraId="183D5168" w14:textId="2AE4A181" w:rsidR="005E2F1B" w:rsidRPr="005E2F1B" w:rsidRDefault="005E2F1B" w:rsidP="00960C19">
      <w:pPr>
        <w:rPr>
          <w:rFonts w:ascii="Helvetica Neue" w:eastAsiaTheme="minorHAnsi" w:hAnsi="Helvetica Neue" w:cs="Futura"/>
          <w:b/>
          <w:bCs/>
          <w:lang w:val="de-AT"/>
        </w:rPr>
      </w:pPr>
      <w:proofErr w:type="spellStart"/>
      <w:r w:rsidRPr="005E2F1B">
        <w:rPr>
          <w:rFonts w:ascii="Helvetica Neue" w:eastAsiaTheme="minorHAnsi" w:hAnsi="Helvetica Neue" w:cs="Futura"/>
          <w:b/>
          <w:bCs/>
          <w:lang w:val="de-AT"/>
        </w:rPr>
        <w:t>Fotocredits</w:t>
      </w:r>
      <w:proofErr w:type="spellEnd"/>
      <w:r w:rsidRPr="005E2F1B">
        <w:rPr>
          <w:rFonts w:ascii="Helvetica Neue" w:eastAsiaTheme="minorHAnsi" w:hAnsi="Helvetica Neue" w:cs="Futura"/>
          <w:b/>
          <w:bCs/>
          <w:lang w:val="de-AT"/>
        </w:rPr>
        <w:t>: Salomon</w:t>
      </w:r>
    </w:p>
    <w:p w14:paraId="526DFCAF" w14:textId="4E1A3B24" w:rsidR="00440CB1" w:rsidRDefault="00440CB1" w:rsidP="00960C19">
      <w:pPr>
        <w:jc w:val="both"/>
        <w:rPr>
          <w:rFonts w:ascii="Futura Med" w:hAnsi="Futura Med" w:cs="Futura Medium"/>
          <w:b/>
          <w:bCs/>
          <w:szCs w:val="21"/>
          <w:lang w:val="de-DE"/>
        </w:rPr>
      </w:pPr>
    </w:p>
    <w:p w14:paraId="5F5BB94E" w14:textId="5CE0CE62" w:rsidR="001353D9" w:rsidRDefault="001353D9" w:rsidP="00960C19">
      <w:pPr>
        <w:jc w:val="both"/>
        <w:rPr>
          <w:rFonts w:ascii="Futura Med" w:hAnsi="Futura Med" w:cs="Futura Medium"/>
          <w:b/>
          <w:bCs/>
          <w:szCs w:val="21"/>
          <w:lang w:val="de-DE"/>
        </w:rPr>
      </w:pPr>
    </w:p>
    <w:p w14:paraId="375A78C4" w14:textId="01B13B29" w:rsidR="001353D9" w:rsidRDefault="001353D9" w:rsidP="00960C19">
      <w:pPr>
        <w:jc w:val="both"/>
        <w:rPr>
          <w:rFonts w:ascii="Futura Med" w:hAnsi="Futura Med" w:cs="Futura Medium"/>
          <w:b/>
          <w:bCs/>
          <w:szCs w:val="21"/>
          <w:lang w:val="de-DE"/>
        </w:rPr>
      </w:pPr>
    </w:p>
    <w:p w14:paraId="07374367" w14:textId="6E21800A" w:rsidR="007B48C1" w:rsidRDefault="007B48C1" w:rsidP="00960C19">
      <w:pPr>
        <w:jc w:val="both"/>
        <w:rPr>
          <w:rFonts w:ascii="Futura Med" w:hAnsi="Futura Med" w:cs="Futura Medium"/>
          <w:b/>
          <w:bCs/>
          <w:szCs w:val="21"/>
          <w:lang w:val="de-DE"/>
        </w:rPr>
      </w:pPr>
    </w:p>
    <w:p w14:paraId="1639E441" w14:textId="45F65A12" w:rsidR="007B48C1" w:rsidRDefault="007B48C1" w:rsidP="00960C19">
      <w:pPr>
        <w:jc w:val="both"/>
        <w:rPr>
          <w:rFonts w:ascii="Futura Med" w:hAnsi="Futura Med" w:cs="Futura Medium"/>
          <w:b/>
          <w:bCs/>
          <w:szCs w:val="21"/>
          <w:lang w:val="de-DE"/>
        </w:rPr>
      </w:pPr>
    </w:p>
    <w:p w14:paraId="16EA30D2" w14:textId="315F9852" w:rsidR="007B48C1" w:rsidRDefault="007B48C1" w:rsidP="00960C19">
      <w:pPr>
        <w:jc w:val="both"/>
        <w:rPr>
          <w:rFonts w:ascii="Futura Med" w:hAnsi="Futura Med" w:cs="Futura Medium"/>
          <w:b/>
          <w:bCs/>
          <w:szCs w:val="21"/>
          <w:lang w:val="de-DE"/>
        </w:rPr>
      </w:pPr>
    </w:p>
    <w:p w14:paraId="3B6345D3" w14:textId="6A7A86CB" w:rsidR="007B48C1" w:rsidRDefault="007B48C1" w:rsidP="00960C19">
      <w:pPr>
        <w:jc w:val="both"/>
        <w:rPr>
          <w:rFonts w:ascii="Futura Med" w:hAnsi="Futura Med" w:cs="Futura Medium"/>
          <w:b/>
          <w:bCs/>
          <w:szCs w:val="21"/>
          <w:lang w:val="de-DE"/>
        </w:rPr>
      </w:pPr>
    </w:p>
    <w:p w14:paraId="7991FD19" w14:textId="70A7A2BD" w:rsidR="007B48C1" w:rsidRDefault="007B48C1" w:rsidP="00960C19">
      <w:pPr>
        <w:jc w:val="both"/>
        <w:rPr>
          <w:rFonts w:ascii="Futura Med" w:hAnsi="Futura Med" w:cs="Futura Medium"/>
          <w:b/>
          <w:bCs/>
          <w:szCs w:val="21"/>
          <w:lang w:val="de-DE"/>
        </w:rPr>
      </w:pPr>
    </w:p>
    <w:p w14:paraId="6A1B13D6" w14:textId="77777777" w:rsidR="007B48C1" w:rsidRDefault="007B48C1" w:rsidP="00960C19">
      <w:pPr>
        <w:jc w:val="both"/>
        <w:rPr>
          <w:rFonts w:ascii="Futura Med" w:hAnsi="Futura Med" w:cs="Futura Medium"/>
          <w:b/>
          <w:bCs/>
          <w:szCs w:val="21"/>
          <w:lang w:val="de-DE"/>
        </w:rPr>
      </w:pPr>
    </w:p>
    <w:p w14:paraId="0786B8A5" w14:textId="56664557" w:rsidR="001353D9" w:rsidRDefault="001353D9" w:rsidP="00960C19">
      <w:pPr>
        <w:jc w:val="both"/>
        <w:rPr>
          <w:rFonts w:ascii="Futura Med" w:hAnsi="Futura Med" w:cs="Futura Medium"/>
          <w:b/>
          <w:bCs/>
          <w:szCs w:val="21"/>
          <w:lang w:val="de-DE"/>
        </w:rPr>
      </w:pPr>
    </w:p>
    <w:p w14:paraId="0819CC87" w14:textId="77777777" w:rsidR="001353D9" w:rsidRPr="001353D9" w:rsidRDefault="001353D9" w:rsidP="001353D9">
      <w:pPr>
        <w:rPr>
          <w:rFonts w:ascii="Helvetica Neue" w:hAnsi="Helvetica Neue" w:cstheme="minorHAnsi"/>
          <w:b/>
          <w:sz w:val="21"/>
          <w:szCs w:val="21"/>
        </w:rPr>
      </w:pPr>
      <w:proofErr w:type="spellStart"/>
      <w:r w:rsidRPr="001353D9">
        <w:rPr>
          <w:rFonts w:ascii="Helvetica Neue" w:hAnsi="Helvetica Neue" w:cstheme="minorHAnsi"/>
          <w:b/>
          <w:sz w:val="21"/>
          <w:szCs w:val="21"/>
        </w:rPr>
        <w:t>Bildmaterial</w:t>
      </w:r>
      <w:proofErr w:type="spellEnd"/>
      <w:r w:rsidRPr="001353D9">
        <w:rPr>
          <w:rFonts w:ascii="Helvetica Neue" w:hAnsi="Helvetica Neue" w:cstheme="minorHAnsi"/>
          <w:b/>
          <w:sz w:val="21"/>
          <w:szCs w:val="21"/>
        </w:rPr>
        <w:t>:</w:t>
      </w:r>
    </w:p>
    <w:p w14:paraId="60C81E13" w14:textId="77777777" w:rsidR="001353D9" w:rsidRDefault="001353D9" w:rsidP="001353D9">
      <w:pPr>
        <w:pStyle w:val="Fuzeile"/>
        <w:ind w:right="767"/>
        <w:jc w:val="both"/>
        <w:rPr>
          <w:rFonts w:ascii="Helvetica Neue" w:hAnsi="Helvetica Neue" w:cstheme="minorHAnsi"/>
          <w:b/>
          <w:sz w:val="20"/>
          <w:szCs w:val="20"/>
        </w:rPr>
      </w:pPr>
    </w:p>
    <w:tbl>
      <w:tblPr>
        <w:tblStyle w:val="Tabellenraster"/>
        <w:tblW w:w="0" w:type="auto"/>
        <w:tblLook w:val="04A0" w:firstRow="1" w:lastRow="0" w:firstColumn="1" w:lastColumn="0" w:noHBand="0" w:noVBand="1"/>
      </w:tblPr>
      <w:tblGrid>
        <w:gridCol w:w="4754"/>
        <w:gridCol w:w="4262"/>
      </w:tblGrid>
      <w:tr w:rsidR="00A76FD9" w14:paraId="19E2E556" w14:textId="77777777" w:rsidTr="005658A9">
        <w:tc>
          <w:tcPr>
            <w:tcW w:w="4761" w:type="dxa"/>
            <w:vAlign w:val="center"/>
          </w:tcPr>
          <w:p w14:paraId="7836A03B" w14:textId="6C882E61" w:rsidR="001353D9" w:rsidRPr="009704DE" w:rsidRDefault="009E50CC" w:rsidP="005658A9">
            <w:pPr>
              <w:ind w:left="164" w:firstLine="142"/>
              <w:jc w:val="center"/>
              <w:rPr>
                <w:rStyle w:val="Hyperlink"/>
                <w:rFonts w:eastAsiaTheme="majorEastAsia"/>
                <w:b/>
                <w:sz w:val="22"/>
                <w:szCs w:val="22"/>
              </w:rPr>
            </w:pPr>
            <w:r w:rsidRPr="00965173">
              <w:rPr>
                <w:rFonts w:ascii="Futura Med" w:hAnsi="Futura Med" w:cs="Futura Medium"/>
                <w:noProof/>
                <w:szCs w:val="21"/>
                <w:lang w:val="en-US"/>
              </w:rPr>
              <w:drawing>
                <wp:anchor distT="0" distB="0" distL="114300" distR="114300" simplePos="0" relativeHeight="251689984" behindDoc="0" locked="0" layoutInCell="1" allowOverlap="1" wp14:anchorId="3F682524" wp14:editId="38F2072C">
                  <wp:simplePos x="0" y="0"/>
                  <wp:positionH relativeFrom="margin">
                    <wp:posOffset>148590</wp:posOffset>
                  </wp:positionH>
                  <wp:positionV relativeFrom="paragraph">
                    <wp:posOffset>-1219200</wp:posOffset>
                  </wp:positionV>
                  <wp:extent cx="2525395" cy="1244600"/>
                  <wp:effectExtent l="0" t="0" r="1905" b="0"/>
                  <wp:wrapSquare wrapText="bothSides"/>
                  <wp:docPr id="5" name="Picture 8" descr="A black and red sho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ack and red shoe&#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5395" cy="1244600"/>
                          </a:xfrm>
                          <a:prstGeom prst="rect">
                            <a:avLst/>
                          </a:prstGeom>
                        </pic:spPr>
                      </pic:pic>
                    </a:graphicData>
                  </a:graphic>
                  <wp14:sizeRelH relativeFrom="page">
                    <wp14:pctWidth>0</wp14:pctWidth>
                  </wp14:sizeRelH>
                  <wp14:sizeRelV relativeFrom="page">
                    <wp14:pctHeight>0</wp14:pctHeight>
                  </wp14:sizeRelV>
                </wp:anchor>
              </w:drawing>
            </w:r>
          </w:p>
        </w:tc>
        <w:tc>
          <w:tcPr>
            <w:tcW w:w="4295" w:type="dxa"/>
          </w:tcPr>
          <w:p w14:paraId="62ADF5C3" w14:textId="77777777" w:rsidR="001353D9" w:rsidRPr="009E50CC" w:rsidRDefault="001353D9" w:rsidP="005658A9">
            <w:pPr>
              <w:rPr>
                <w:rStyle w:val="Hyperlink"/>
                <w:rFonts w:ascii="Helvetica Neue" w:eastAsiaTheme="majorEastAsia" w:hAnsi="Helvetica Neue" w:cs="Arial"/>
                <w:i/>
                <w:sz w:val="16"/>
                <w:szCs w:val="17"/>
                <w:u w:val="none"/>
              </w:rPr>
            </w:pPr>
          </w:p>
          <w:p w14:paraId="46BA1D45" w14:textId="77777777" w:rsidR="001353D9" w:rsidRPr="009E50CC" w:rsidRDefault="001353D9" w:rsidP="005658A9">
            <w:pPr>
              <w:rPr>
                <w:rStyle w:val="Hyperlink"/>
                <w:rFonts w:ascii="Helvetica Neue" w:eastAsiaTheme="majorEastAsia" w:hAnsi="Helvetica Neue" w:cs="Arial"/>
                <w:i/>
                <w:sz w:val="16"/>
                <w:szCs w:val="17"/>
                <w:u w:val="none"/>
              </w:rPr>
            </w:pPr>
          </w:p>
          <w:p w14:paraId="6D01BB54" w14:textId="77777777" w:rsidR="001353D9" w:rsidRPr="009E50CC" w:rsidRDefault="001353D9" w:rsidP="005658A9">
            <w:pPr>
              <w:rPr>
                <w:rStyle w:val="Hyperlink"/>
                <w:rFonts w:ascii="Helvetica Neue" w:eastAsiaTheme="majorEastAsia" w:hAnsi="Helvetica Neue" w:cs="Arial"/>
                <w:i/>
                <w:sz w:val="16"/>
                <w:szCs w:val="17"/>
                <w:u w:val="none"/>
              </w:rPr>
            </w:pPr>
          </w:p>
          <w:p w14:paraId="767C687E" w14:textId="7772B675" w:rsidR="001353D9" w:rsidRPr="009E50CC" w:rsidRDefault="001353D9" w:rsidP="005658A9">
            <w:pPr>
              <w:rPr>
                <w:rStyle w:val="Hyperlink"/>
                <w:rFonts w:ascii="Helvetica Neue" w:eastAsiaTheme="majorEastAsia" w:hAnsi="Helvetica Neue" w:cs="Arial"/>
                <w:b/>
                <w:bCs/>
                <w:color w:val="000000" w:themeColor="text1"/>
                <w:sz w:val="16"/>
                <w:szCs w:val="16"/>
                <w:u w:val="none"/>
                <w:lang w:val="de-AT"/>
              </w:rPr>
            </w:pPr>
            <w:r w:rsidRPr="009E50CC">
              <w:rPr>
                <w:rStyle w:val="Hyperlink"/>
                <w:rFonts w:ascii="Helvetica Neue" w:eastAsiaTheme="majorEastAsia" w:hAnsi="Helvetica Neue" w:cs="Arial"/>
                <w:b/>
                <w:bCs/>
                <w:color w:val="000000" w:themeColor="text1"/>
                <w:sz w:val="16"/>
                <w:szCs w:val="16"/>
                <w:u w:val="none"/>
                <w:lang w:val="de-AT"/>
              </w:rPr>
              <w:t xml:space="preserve">Abb.1 </w:t>
            </w:r>
            <w:r w:rsidR="009E50CC">
              <w:rPr>
                <w:rStyle w:val="Hyperlink"/>
                <w:rFonts w:ascii="Helvetica Neue" w:eastAsiaTheme="majorEastAsia" w:hAnsi="Helvetica Neue" w:cs="Arial"/>
                <w:b/>
                <w:bCs/>
                <w:color w:val="000000" w:themeColor="text1"/>
                <w:sz w:val="16"/>
                <w:szCs w:val="16"/>
                <w:u w:val="none"/>
                <w:lang w:val="de-AT"/>
              </w:rPr>
              <w:t xml:space="preserve">Der neue </w:t>
            </w:r>
            <w:proofErr w:type="spellStart"/>
            <w:r w:rsidR="009E50CC">
              <w:rPr>
                <w:rStyle w:val="Hyperlink"/>
                <w:rFonts w:ascii="Helvetica Neue" w:eastAsiaTheme="majorEastAsia" w:hAnsi="Helvetica Neue" w:cs="Arial"/>
                <w:b/>
                <w:bCs/>
                <w:color w:val="000000" w:themeColor="text1"/>
                <w:sz w:val="16"/>
                <w:szCs w:val="16"/>
                <w:u w:val="none"/>
                <w:lang w:val="de-AT"/>
              </w:rPr>
              <w:t>Outpulse</w:t>
            </w:r>
            <w:proofErr w:type="spellEnd"/>
            <w:r w:rsidR="009E50CC">
              <w:rPr>
                <w:rStyle w:val="Hyperlink"/>
                <w:rFonts w:ascii="Helvetica Neue" w:eastAsiaTheme="majorEastAsia" w:hAnsi="Helvetica Neue" w:cs="Arial"/>
                <w:b/>
                <w:bCs/>
                <w:color w:val="000000" w:themeColor="text1"/>
                <w:sz w:val="16"/>
                <w:szCs w:val="16"/>
                <w:u w:val="none"/>
                <w:lang w:val="de-AT"/>
              </w:rPr>
              <w:t xml:space="preserve"> GORE-TEX von Salomon</w:t>
            </w:r>
          </w:p>
          <w:p w14:paraId="1DC1A808" w14:textId="77777777" w:rsidR="001353D9" w:rsidRPr="009E50CC" w:rsidRDefault="001353D9" w:rsidP="005658A9">
            <w:pPr>
              <w:rPr>
                <w:rStyle w:val="Hyperlink"/>
                <w:rFonts w:ascii="Helvetica Neue" w:eastAsiaTheme="majorEastAsia" w:hAnsi="Helvetica Neue" w:cs="Arial"/>
                <w:b/>
                <w:color w:val="000000" w:themeColor="text1"/>
                <w:sz w:val="16"/>
                <w:szCs w:val="17"/>
                <w:u w:val="none"/>
                <w:lang w:val="de-AT"/>
              </w:rPr>
            </w:pPr>
          </w:p>
          <w:p w14:paraId="2DC2B2E1" w14:textId="6F48B5B1" w:rsidR="001353D9" w:rsidRDefault="009E50CC" w:rsidP="005658A9">
            <w:pPr>
              <w:rPr>
                <w:rFonts w:ascii="Helvetica Neue" w:eastAsiaTheme="minorHAnsi" w:hAnsi="Helvetica Neue" w:cstheme="minorHAnsi"/>
                <w:sz w:val="16"/>
                <w:szCs w:val="16"/>
                <w:lang w:val="de-AT"/>
              </w:rPr>
            </w:pPr>
            <w:r w:rsidRPr="009E50CC">
              <w:rPr>
                <w:rFonts w:ascii="Helvetica Neue" w:eastAsiaTheme="minorHAnsi" w:hAnsi="Helvetica Neue" w:cstheme="minorHAnsi"/>
                <w:sz w:val="16"/>
                <w:szCs w:val="16"/>
                <w:lang w:val="de-AT"/>
              </w:rPr>
              <w:t xml:space="preserve">Aushängeschild der neuen Kollektion ist ein voll ausgestatteter Wanderschuh, der jedes Outdoor-Abenteuer zum sicheren sportlichen Erlebnis macht: Der brandneue </w:t>
            </w:r>
            <w:proofErr w:type="spellStart"/>
            <w:r w:rsidRPr="009E50CC">
              <w:rPr>
                <w:rFonts w:ascii="Helvetica Neue" w:eastAsiaTheme="minorHAnsi" w:hAnsi="Helvetica Neue" w:cstheme="minorHAnsi"/>
                <w:sz w:val="16"/>
                <w:szCs w:val="16"/>
                <w:lang w:val="de-AT"/>
              </w:rPr>
              <w:t>Outpulse</w:t>
            </w:r>
            <w:proofErr w:type="spellEnd"/>
            <w:r w:rsidRPr="009E50CC">
              <w:rPr>
                <w:rFonts w:ascii="Helvetica Neue" w:eastAsiaTheme="minorHAnsi" w:hAnsi="Helvetica Neue" w:cstheme="minorHAnsi"/>
                <w:sz w:val="16"/>
                <w:szCs w:val="16"/>
                <w:lang w:val="de-AT"/>
              </w:rPr>
              <w:t xml:space="preserve"> GORE-TEX ist ebenso vielseitig wie zuverlässig. </w:t>
            </w:r>
          </w:p>
          <w:p w14:paraId="536F2BEE" w14:textId="77777777" w:rsidR="009E50CC" w:rsidRPr="009E50CC" w:rsidRDefault="009E50CC" w:rsidP="005658A9">
            <w:pPr>
              <w:rPr>
                <w:rStyle w:val="Hyperlink"/>
                <w:rFonts w:ascii="Helvetica Neue" w:eastAsiaTheme="majorEastAsia" w:hAnsi="Helvetica Neue" w:cs="Arial"/>
                <w:b/>
                <w:color w:val="000000" w:themeColor="text1"/>
                <w:sz w:val="15"/>
                <w:szCs w:val="16"/>
                <w:u w:val="none"/>
              </w:rPr>
            </w:pPr>
          </w:p>
          <w:p w14:paraId="2155221B" w14:textId="77777777" w:rsidR="001353D9" w:rsidRPr="009E50CC" w:rsidRDefault="001353D9" w:rsidP="005658A9">
            <w:pPr>
              <w:rPr>
                <w:rFonts w:ascii="Helvetica Neue" w:hAnsi="Helvetica Neue" w:cs="Arial"/>
                <w:b/>
                <w:color w:val="000000" w:themeColor="text1"/>
                <w:sz w:val="16"/>
                <w:szCs w:val="16"/>
              </w:rPr>
            </w:pPr>
            <w:proofErr w:type="spellStart"/>
            <w:r w:rsidRPr="009E50CC">
              <w:rPr>
                <w:rFonts w:ascii="Helvetica Neue" w:hAnsi="Helvetica Neue" w:cs="Arial"/>
                <w:b/>
                <w:color w:val="000000" w:themeColor="text1"/>
                <w:sz w:val="16"/>
                <w:szCs w:val="16"/>
              </w:rPr>
              <w:t>Fotocredit</w:t>
            </w:r>
            <w:proofErr w:type="spellEnd"/>
            <w:r w:rsidRPr="009E50CC">
              <w:rPr>
                <w:rFonts w:ascii="Helvetica Neue" w:hAnsi="Helvetica Neue" w:cs="Arial"/>
                <w:b/>
                <w:color w:val="000000" w:themeColor="text1"/>
                <w:sz w:val="16"/>
                <w:szCs w:val="16"/>
              </w:rPr>
              <w:t>: Salomon</w:t>
            </w:r>
          </w:p>
          <w:p w14:paraId="5A0A1A68" w14:textId="77777777" w:rsidR="001353D9" w:rsidRPr="009E50CC" w:rsidRDefault="001353D9" w:rsidP="005658A9">
            <w:pPr>
              <w:rPr>
                <w:rFonts w:ascii="Helvetica Neue" w:hAnsi="Helvetica Neue"/>
                <w:i/>
                <w:sz w:val="16"/>
                <w:szCs w:val="17"/>
              </w:rPr>
            </w:pPr>
          </w:p>
          <w:p w14:paraId="50A3F540" w14:textId="77777777" w:rsidR="001353D9" w:rsidRPr="009E50CC" w:rsidRDefault="001353D9" w:rsidP="005658A9">
            <w:pPr>
              <w:rPr>
                <w:rFonts w:ascii="Helvetica Neue" w:hAnsi="Helvetica Neue"/>
                <w:i/>
                <w:sz w:val="16"/>
                <w:szCs w:val="17"/>
              </w:rPr>
            </w:pPr>
          </w:p>
          <w:p w14:paraId="3D04808D" w14:textId="77777777" w:rsidR="001353D9" w:rsidRPr="009E50CC" w:rsidRDefault="001353D9" w:rsidP="005658A9">
            <w:pPr>
              <w:rPr>
                <w:rFonts w:ascii="Helvetica Neue" w:hAnsi="Helvetica Neue"/>
                <w:i/>
                <w:sz w:val="16"/>
                <w:szCs w:val="17"/>
              </w:rPr>
            </w:pPr>
          </w:p>
          <w:p w14:paraId="70C47511" w14:textId="77777777" w:rsidR="001353D9" w:rsidRPr="009E50CC" w:rsidRDefault="001353D9" w:rsidP="005658A9">
            <w:pPr>
              <w:rPr>
                <w:rFonts w:ascii="Helvetica Neue" w:hAnsi="Helvetica Neue"/>
                <w:i/>
                <w:sz w:val="16"/>
                <w:szCs w:val="17"/>
              </w:rPr>
            </w:pPr>
          </w:p>
          <w:p w14:paraId="3BCBF0D5" w14:textId="77777777" w:rsidR="001353D9" w:rsidRPr="009E50CC" w:rsidRDefault="001353D9" w:rsidP="005658A9">
            <w:pPr>
              <w:rPr>
                <w:rFonts w:ascii="Helvetica Neue" w:hAnsi="Helvetica Neue"/>
                <w:i/>
                <w:sz w:val="16"/>
                <w:szCs w:val="17"/>
              </w:rPr>
            </w:pPr>
          </w:p>
        </w:tc>
      </w:tr>
      <w:tr w:rsidR="00A76FD9" w14:paraId="42378D59" w14:textId="77777777" w:rsidTr="005658A9">
        <w:tc>
          <w:tcPr>
            <w:tcW w:w="4761" w:type="dxa"/>
            <w:vAlign w:val="center"/>
          </w:tcPr>
          <w:p w14:paraId="3084D26F" w14:textId="56BF29D4" w:rsidR="001353D9" w:rsidRPr="00A76FD9" w:rsidRDefault="00A76FD9" w:rsidP="005658A9">
            <w:pPr>
              <w:ind w:left="164" w:firstLine="142"/>
              <w:jc w:val="center"/>
              <w:rPr>
                <w:rStyle w:val="Hyperlink"/>
                <w:rFonts w:eastAsiaTheme="majorEastAsia"/>
                <w:b/>
                <w:noProof/>
                <w:sz w:val="22"/>
                <w:szCs w:val="22"/>
                <w:u w:val="none"/>
              </w:rPr>
            </w:pPr>
            <w:r w:rsidRPr="00A76FD9">
              <w:rPr>
                <w:rFonts w:eastAsiaTheme="majorEastAsia"/>
                <w:b/>
                <w:noProof/>
                <w:color w:val="0000FF"/>
              </w:rPr>
              <w:drawing>
                <wp:anchor distT="0" distB="0" distL="114300" distR="114300" simplePos="0" relativeHeight="251691008" behindDoc="1" locked="0" layoutInCell="1" allowOverlap="1" wp14:anchorId="7EB49529" wp14:editId="2C0F0F4A">
                  <wp:simplePos x="0" y="0"/>
                  <wp:positionH relativeFrom="column">
                    <wp:posOffset>161925</wp:posOffset>
                  </wp:positionH>
                  <wp:positionV relativeFrom="paragraph">
                    <wp:posOffset>-58420</wp:posOffset>
                  </wp:positionV>
                  <wp:extent cx="2519680" cy="1680845"/>
                  <wp:effectExtent l="0" t="0" r="0" b="0"/>
                  <wp:wrapNone/>
                  <wp:docPr id="7" name="Grafik 7" descr="Ein Bild, das drauße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draußen, Person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9680" cy="1680845"/>
                          </a:xfrm>
                          <a:prstGeom prst="rect">
                            <a:avLst/>
                          </a:prstGeom>
                        </pic:spPr>
                      </pic:pic>
                    </a:graphicData>
                  </a:graphic>
                  <wp14:sizeRelH relativeFrom="page">
                    <wp14:pctWidth>0</wp14:pctWidth>
                  </wp14:sizeRelH>
                  <wp14:sizeRelV relativeFrom="page">
                    <wp14:pctHeight>0</wp14:pctHeight>
                  </wp14:sizeRelV>
                </wp:anchor>
              </w:drawing>
            </w:r>
          </w:p>
        </w:tc>
        <w:tc>
          <w:tcPr>
            <w:tcW w:w="4295" w:type="dxa"/>
          </w:tcPr>
          <w:p w14:paraId="7289BD05" w14:textId="77777777" w:rsidR="001353D9" w:rsidRPr="009E50CC" w:rsidRDefault="001353D9" w:rsidP="005658A9">
            <w:pPr>
              <w:rPr>
                <w:rStyle w:val="Hyperlink"/>
                <w:rFonts w:ascii="Helvetica Neue" w:eastAsiaTheme="majorEastAsia" w:hAnsi="Helvetica Neue" w:cs="Arial"/>
                <w:i/>
                <w:sz w:val="16"/>
                <w:szCs w:val="17"/>
                <w:u w:val="none"/>
              </w:rPr>
            </w:pPr>
          </w:p>
          <w:p w14:paraId="29255AB6" w14:textId="77777777" w:rsidR="001353D9" w:rsidRPr="009E50CC" w:rsidRDefault="001353D9" w:rsidP="005658A9">
            <w:pPr>
              <w:rPr>
                <w:rStyle w:val="Hyperlink"/>
                <w:rFonts w:ascii="Helvetica Neue" w:eastAsiaTheme="majorEastAsia" w:hAnsi="Helvetica Neue"/>
                <w:i/>
                <w:sz w:val="16"/>
                <w:szCs w:val="17"/>
                <w:u w:val="none"/>
              </w:rPr>
            </w:pPr>
          </w:p>
          <w:p w14:paraId="1915AF31" w14:textId="325F42F5" w:rsidR="001353D9" w:rsidRPr="009E50CC" w:rsidRDefault="001353D9" w:rsidP="005658A9">
            <w:pPr>
              <w:rPr>
                <w:rStyle w:val="Hyperlink"/>
                <w:rFonts w:ascii="Helvetica Neue" w:eastAsiaTheme="majorEastAsia" w:hAnsi="Helvetica Neue" w:cs="Arial"/>
                <w:b/>
                <w:bCs/>
                <w:color w:val="000000" w:themeColor="text1"/>
                <w:sz w:val="16"/>
                <w:szCs w:val="17"/>
                <w:u w:val="none"/>
              </w:rPr>
            </w:pPr>
            <w:r w:rsidRPr="009E50CC">
              <w:rPr>
                <w:rStyle w:val="Hyperlink"/>
                <w:rFonts w:ascii="Helvetica Neue" w:eastAsiaTheme="majorEastAsia" w:hAnsi="Helvetica Neue" w:cs="Arial"/>
                <w:b/>
                <w:bCs/>
                <w:color w:val="000000" w:themeColor="text1"/>
                <w:sz w:val="16"/>
                <w:szCs w:val="17"/>
                <w:u w:val="none"/>
              </w:rPr>
              <w:t xml:space="preserve">Abb.2 </w:t>
            </w:r>
            <w:r w:rsidR="009E50CC">
              <w:rPr>
                <w:rStyle w:val="Hyperlink"/>
                <w:rFonts w:ascii="Helvetica Neue" w:eastAsiaTheme="majorEastAsia" w:hAnsi="Helvetica Neue" w:cs="Arial"/>
                <w:b/>
                <w:bCs/>
                <w:color w:val="000000" w:themeColor="text1"/>
                <w:sz w:val="16"/>
                <w:szCs w:val="17"/>
                <w:u w:val="none"/>
              </w:rPr>
              <w:t>Im Einklang mit Natur und Umwelt</w:t>
            </w:r>
          </w:p>
          <w:p w14:paraId="6FEEB1AE" w14:textId="77777777" w:rsidR="001353D9" w:rsidRPr="009E50CC" w:rsidRDefault="001353D9" w:rsidP="005658A9">
            <w:pPr>
              <w:rPr>
                <w:rStyle w:val="Hyperlink"/>
                <w:rFonts w:ascii="Helvetica Neue" w:eastAsiaTheme="majorEastAsia" w:hAnsi="Helvetica Neue" w:cs="Arial"/>
                <w:color w:val="000000" w:themeColor="text1"/>
                <w:sz w:val="16"/>
                <w:szCs w:val="17"/>
                <w:u w:val="none"/>
              </w:rPr>
            </w:pPr>
          </w:p>
          <w:p w14:paraId="6E3F5F60" w14:textId="5BC38A6C" w:rsidR="001353D9" w:rsidRDefault="009E50CC" w:rsidP="005658A9">
            <w:pPr>
              <w:rPr>
                <w:rStyle w:val="Hyperlink"/>
                <w:rFonts w:ascii="Helvetica Neue" w:eastAsiaTheme="majorEastAsia" w:hAnsi="Helvetica Neue" w:cs="Arial"/>
                <w:color w:val="000000" w:themeColor="text1"/>
                <w:sz w:val="16"/>
                <w:szCs w:val="16"/>
                <w:u w:val="none"/>
              </w:rPr>
            </w:pPr>
            <w:r w:rsidRPr="009E50CC">
              <w:rPr>
                <w:rStyle w:val="Hyperlink"/>
                <w:rFonts w:ascii="Helvetica Neue" w:eastAsiaTheme="majorEastAsia" w:hAnsi="Helvetica Neue" w:cs="Arial"/>
                <w:color w:val="000000" w:themeColor="text1"/>
                <w:sz w:val="16"/>
                <w:szCs w:val="16"/>
                <w:u w:val="none"/>
              </w:rPr>
              <w:t xml:space="preserve">Für Frühjahr/Sommer 2022 hat Salomon eine rekordverdächtige Menge an nachhaltigen Produkten in seinem Sortiment. Besonders hervorzuheben ist dabei der deutlich gestiegene Anteil an verwendeten recycelten Materialien im gesamten Schuh- und Bekleidungssortiment. </w:t>
            </w:r>
          </w:p>
          <w:p w14:paraId="77A2363C" w14:textId="77777777" w:rsidR="009E50CC" w:rsidRPr="009E50CC" w:rsidRDefault="009E50CC" w:rsidP="005658A9">
            <w:pPr>
              <w:rPr>
                <w:rStyle w:val="Hyperlink"/>
                <w:rFonts w:ascii="Helvetica Neue" w:eastAsiaTheme="majorEastAsia" w:hAnsi="Helvetica Neue" w:cs="Arial"/>
                <w:b/>
                <w:color w:val="000000" w:themeColor="text1"/>
                <w:sz w:val="16"/>
                <w:szCs w:val="17"/>
                <w:u w:val="none"/>
              </w:rPr>
            </w:pPr>
          </w:p>
          <w:p w14:paraId="103ACF61" w14:textId="77777777" w:rsidR="001353D9" w:rsidRPr="009E50CC" w:rsidRDefault="001353D9" w:rsidP="005658A9">
            <w:pPr>
              <w:rPr>
                <w:rStyle w:val="Hyperlink"/>
                <w:rFonts w:ascii="Helvetica Neue" w:eastAsiaTheme="majorEastAsia" w:hAnsi="Helvetica Neue" w:cs="Arial"/>
                <w:b/>
                <w:color w:val="000000" w:themeColor="text1"/>
                <w:sz w:val="16"/>
                <w:szCs w:val="17"/>
                <w:u w:val="none"/>
              </w:rPr>
            </w:pPr>
            <w:proofErr w:type="spellStart"/>
            <w:r w:rsidRPr="009E50CC">
              <w:rPr>
                <w:rFonts w:ascii="Helvetica Neue" w:hAnsi="Helvetica Neue" w:cs="Arial"/>
                <w:b/>
                <w:color w:val="000000" w:themeColor="text1"/>
                <w:sz w:val="16"/>
                <w:szCs w:val="17"/>
              </w:rPr>
              <w:t>Fotocredit</w:t>
            </w:r>
            <w:proofErr w:type="spellEnd"/>
            <w:r w:rsidRPr="009E50CC">
              <w:rPr>
                <w:rFonts w:ascii="Helvetica Neue" w:hAnsi="Helvetica Neue" w:cs="Arial"/>
                <w:b/>
                <w:color w:val="000000" w:themeColor="text1"/>
                <w:sz w:val="16"/>
                <w:szCs w:val="17"/>
              </w:rPr>
              <w:t>: Salomon</w:t>
            </w:r>
          </w:p>
          <w:p w14:paraId="3B326620" w14:textId="77777777" w:rsidR="001353D9" w:rsidRPr="009E50CC" w:rsidRDefault="001353D9" w:rsidP="005658A9">
            <w:pPr>
              <w:rPr>
                <w:rStyle w:val="Hyperlink"/>
                <w:rFonts w:ascii="Helvetica Neue" w:eastAsiaTheme="majorEastAsia" w:hAnsi="Helvetica Neue"/>
                <w:i/>
                <w:sz w:val="16"/>
                <w:szCs w:val="17"/>
                <w:u w:val="none"/>
              </w:rPr>
            </w:pPr>
          </w:p>
          <w:p w14:paraId="1784A1B5" w14:textId="77777777" w:rsidR="001353D9" w:rsidRPr="009E50CC" w:rsidRDefault="001353D9" w:rsidP="005658A9">
            <w:pPr>
              <w:rPr>
                <w:rStyle w:val="Hyperlink"/>
                <w:rFonts w:ascii="Helvetica Neue" w:eastAsiaTheme="majorEastAsia" w:hAnsi="Helvetica Neue"/>
                <w:i/>
                <w:sz w:val="16"/>
                <w:szCs w:val="17"/>
                <w:u w:val="none"/>
              </w:rPr>
            </w:pPr>
          </w:p>
          <w:p w14:paraId="671D4838" w14:textId="77777777" w:rsidR="001353D9" w:rsidRPr="009E50CC" w:rsidRDefault="001353D9" w:rsidP="005658A9">
            <w:pPr>
              <w:rPr>
                <w:rStyle w:val="Hyperlink"/>
                <w:rFonts w:ascii="Helvetica Neue" w:eastAsiaTheme="majorEastAsia" w:hAnsi="Helvetica Neue"/>
                <w:i/>
                <w:sz w:val="16"/>
                <w:szCs w:val="17"/>
                <w:u w:val="none"/>
              </w:rPr>
            </w:pPr>
          </w:p>
          <w:p w14:paraId="696874DE" w14:textId="77777777" w:rsidR="001353D9" w:rsidRPr="009E50CC" w:rsidRDefault="001353D9" w:rsidP="005658A9">
            <w:pPr>
              <w:rPr>
                <w:rStyle w:val="Hyperlink"/>
                <w:rFonts w:ascii="Helvetica Neue" w:eastAsiaTheme="majorEastAsia" w:hAnsi="Helvetica Neue"/>
                <w:i/>
                <w:sz w:val="16"/>
                <w:szCs w:val="17"/>
                <w:u w:val="none"/>
              </w:rPr>
            </w:pPr>
          </w:p>
          <w:p w14:paraId="67585165" w14:textId="77777777" w:rsidR="001353D9" w:rsidRPr="009E50CC" w:rsidRDefault="001353D9" w:rsidP="005658A9">
            <w:pPr>
              <w:rPr>
                <w:rStyle w:val="Hyperlink"/>
                <w:rFonts w:ascii="Helvetica Neue" w:eastAsiaTheme="majorEastAsia" w:hAnsi="Helvetica Neue" w:cs="Arial"/>
                <w:i/>
                <w:sz w:val="16"/>
                <w:szCs w:val="17"/>
                <w:u w:val="none"/>
              </w:rPr>
            </w:pPr>
          </w:p>
        </w:tc>
      </w:tr>
      <w:tr w:rsidR="00A76FD9" w14:paraId="2916A1B0" w14:textId="77777777" w:rsidTr="005658A9">
        <w:tc>
          <w:tcPr>
            <w:tcW w:w="4761" w:type="dxa"/>
            <w:vAlign w:val="center"/>
          </w:tcPr>
          <w:p w14:paraId="68365A42" w14:textId="0DC45AD0" w:rsidR="001353D9" w:rsidRDefault="00A76FD9" w:rsidP="005658A9">
            <w:pPr>
              <w:ind w:left="164" w:firstLine="142"/>
              <w:jc w:val="center"/>
              <w:rPr>
                <w:b/>
                <w:noProof/>
                <w:sz w:val="22"/>
                <w:szCs w:val="22"/>
              </w:rPr>
            </w:pPr>
            <w:r>
              <w:rPr>
                <w:b/>
                <w:noProof/>
              </w:rPr>
              <w:drawing>
                <wp:anchor distT="0" distB="0" distL="114300" distR="114300" simplePos="0" relativeHeight="251692032" behindDoc="1" locked="0" layoutInCell="1" allowOverlap="1" wp14:anchorId="40DC874C" wp14:editId="19FA26CF">
                  <wp:simplePos x="0" y="0"/>
                  <wp:positionH relativeFrom="column">
                    <wp:posOffset>150495</wp:posOffset>
                  </wp:positionH>
                  <wp:positionV relativeFrom="paragraph">
                    <wp:posOffset>50165</wp:posOffset>
                  </wp:positionV>
                  <wp:extent cx="2519680" cy="1680845"/>
                  <wp:effectExtent l="0" t="0" r="0" b="0"/>
                  <wp:wrapNone/>
                  <wp:docPr id="9" name="Grafik 9" descr="Ein Bild, das Berg, draußen, Person, Natu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Berg, draußen, Person, Natur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19680" cy="1680845"/>
                          </a:xfrm>
                          <a:prstGeom prst="rect">
                            <a:avLst/>
                          </a:prstGeom>
                        </pic:spPr>
                      </pic:pic>
                    </a:graphicData>
                  </a:graphic>
                  <wp14:sizeRelH relativeFrom="page">
                    <wp14:pctWidth>0</wp14:pctWidth>
                  </wp14:sizeRelH>
                  <wp14:sizeRelV relativeFrom="page">
                    <wp14:pctHeight>0</wp14:pctHeight>
                  </wp14:sizeRelV>
                </wp:anchor>
              </w:drawing>
            </w:r>
          </w:p>
        </w:tc>
        <w:tc>
          <w:tcPr>
            <w:tcW w:w="4295" w:type="dxa"/>
          </w:tcPr>
          <w:p w14:paraId="08318865" w14:textId="77777777" w:rsidR="001353D9" w:rsidRPr="009E50CC" w:rsidRDefault="001353D9" w:rsidP="005658A9">
            <w:pPr>
              <w:rPr>
                <w:rStyle w:val="Hyperlink"/>
                <w:rFonts w:ascii="Helvetica Neue" w:eastAsiaTheme="majorEastAsia" w:hAnsi="Helvetica Neue" w:cs="Arial"/>
                <w:u w:val="none"/>
              </w:rPr>
            </w:pPr>
          </w:p>
          <w:p w14:paraId="6F4A4C2D" w14:textId="77777777" w:rsidR="001353D9" w:rsidRPr="009E50CC" w:rsidRDefault="001353D9" w:rsidP="005658A9">
            <w:pPr>
              <w:rPr>
                <w:rStyle w:val="Hyperlink"/>
                <w:rFonts w:ascii="Helvetica Neue" w:eastAsiaTheme="majorEastAsia" w:hAnsi="Helvetica Neue" w:cs="Arial"/>
                <w:b/>
                <w:color w:val="000000" w:themeColor="text1"/>
                <w:sz w:val="16"/>
                <w:szCs w:val="17"/>
                <w:u w:val="none"/>
              </w:rPr>
            </w:pPr>
          </w:p>
          <w:p w14:paraId="1059511D" w14:textId="7F163F8D" w:rsidR="001353D9" w:rsidRPr="009E50CC" w:rsidRDefault="001353D9" w:rsidP="005658A9">
            <w:pPr>
              <w:rPr>
                <w:rStyle w:val="Hyperlink"/>
                <w:rFonts w:ascii="Helvetica Neue" w:eastAsiaTheme="majorEastAsia" w:hAnsi="Helvetica Neue" w:cs="Arial"/>
                <w:b/>
                <w:bCs/>
                <w:color w:val="000000" w:themeColor="text1"/>
                <w:sz w:val="16"/>
                <w:szCs w:val="17"/>
                <w:u w:val="none"/>
              </w:rPr>
            </w:pPr>
            <w:r w:rsidRPr="009E50CC">
              <w:rPr>
                <w:rStyle w:val="Hyperlink"/>
                <w:rFonts w:ascii="Helvetica Neue" w:eastAsiaTheme="majorEastAsia" w:hAnsi="Helvetica Neue" w:cs="Arial"/>
                <w:b/>
                <w:bCs/>
                <w:color w:val="000000" w:themeColor="text1"/>
                <w:sz w:val="16"/>
                <w:szCs w:val="17"/>
                <w:u w:val="none"/>
              </w:rPr>
              <w:t>Abb.3 Die Salomon Outdoor-Kollektion 202</w:t>
            </w:r>
            <w:r w:rsidR="009E50CC" w:rsidRPr="009E50CC">
              <w:rPr>
                <w:rStyle w:val="Hyperlink"/>
                <w:rFonts w:ascii="Helvetica Neue" w:eastAsiaTheme="majorEastAsia" w:hAnsi="Helvetica Neue" w:cs="Arial"/>
                <w:b/>
                <w:bCs/>
                <w:color w:val="000000" w:themeColor="text1"/>
                <w:sz w:val="16"/>
                <w:szCs w:val="17"/>
                <w:u w:val="none"/>
              </w:rPr>
              <w:t>2</w:t>
            </w:r>
          </w:p>
          <w:p w14:paraId="4D897544" w14:textId="77777777" w:rsidR="001353D9" w:rsidRPr="009E50CC" w:rsidRDefault="001353D9" w:rsidP="005658A9">
            <w:pPr>
              <w:rPr>
                <w:rStyle w:val="Hyperlink"/>
                <w:rFonts w:ascii="Helvetica Neue" w:eastAsiaTheme="majorEastAsia" w:hAnsi="Helvetica Neue" w:cs="Arial"/>
                <w:sz w:val="16"/>
                <w:szCs w:val="17"/>
                <w:u w:val="none"/>
              </w:rPr>
            </w:pPr>
          </w:p>
          <w:p w14:paraId="039818B3" w14:textId="7DAEA551" w:rsidR="001353D9" w:rsidRDefault="00A76FD9" w:rsidP="005658A9">
            <w:pPr>
              <w:rPr>
                <w:rStyle w:val="Hyperlink"/>
                <w:rFonts w:ascii="Helvetica Neue" w:eastAsiaTheme="majorEastAsia" w:hAnsi="Helvetica Neue" w:cs="Arial"/>
                <w:iCs/>
                <w:color w:val="000000" w:themeColor="text1"/>
                <w:sz w:val="16"/>
                <w:szCs w:val="17"/>
                <w:u w:val="none"/>
              </w:rPr>
            </w:pPr>
            <w:r w:rsidRPr="00A76FD9">
              <w:rPr>
                <w:rStyle w:val="Hyperlink"/>
                <w:rFonts w:ascii="Helvetica Neue" w:eastAsiaTheme="majorEastAsia" w:hAnsi="Helvetica Neue" w:cs="Arial"/>
                <w:iCs/>
                <w:color w:val="000000" w:themeColor="text1"/>
                <w:sz w:val="16"/>
                <w:szCs w:val="17"/>
                <w:u w:val="none"/>
              </w:rPr>
              <w:t>Eine Wanderung in den Bergen bietet die Möglichkeit, raus aus der Stadt und hinein in die wunderschöne Landschaft der nahen und fernen Natur zu kommen. Salomon hat sich mit seiner neuen Outdoor-Kollektion breit aufgestellt und bedient hier vielfältige Interessens- und Leistungs</w:t>
            </w:r>
            <w:r>
              <w:rPr>
                <w:rStyle w:val="Hyperlink"/>
                <w:rFonts w:ascii="Helvetica Neue" w:eastAsiaTheme="majorEastAsia" w:hAnsi="Helvetica Neue" w:cs="Arial"/>
                <w:iCs/>
                <w:color w:val="000000" w:themeColor="text1"/>
                <w:sz w:val="16"/>
                <w:szCs w:val="17"/>
                <w:u w:val="none"/>
              </w:rPr>
              <w:t>gruppen.</w:t>
            </w:r>
            <w:r w:rsidRPr="00A76FD9">
              <w:rPr>
                <w:rStyle w:val="Hyperlink"/>
                <w:rFonts w:ascii="Helvetica Neue" w:eastAsiaTheme="majorEastAsia" w:hAnsi="Helvetica Neue" w:cs="Arial"/>
                <w:iCs/>
                <w:color w:val="000000" w:themeColor="text1"/>
                <w:sz w:val="16"/>
                <w:szCs w:val="17"/>
                <w:u w:val="none"/>
              </w:rPr>
              <w:t xml:space="preserve"> </w:t>
            </w:r>
          </w:p>
          <w:p w14:paraId="43DA787D" w14:textId="77777777" w:rsidR="00A76FD9" w:rsidRPr="009E50CC" w:rsidRDefault="00A76FD9" w:rsidP="005658A9">
            <w:pPr>
              <w:rPr>
                <w:rStyle w:val="Hyperlink"/>
                <w:rFonts w:ascii="Helvetica Neue" w:eastAsiaTheme="majorEastAsia" w:hAnsi="Helvetica Neue" w:cs="Arial"/>
                <w:color w:val="000000" w:themeColor="text1"/>
                <w:sz w:val="16"/>
                <w:szCs w:val="16"/>
                <w:u w:val="none"/>
              </w:rPr>
            </w:pPr>
          </w:p>
          <w:p w14:paraId="7CF84684" w14:textId="7A32EC01" w:rsidR="001353D9" w:rsidRDefault="001353D9" w:rsidP="005658A9">
            <w:pPr>
              <w:rPr>
                <w:rFonts w:ascii="Helvetica Neue" w:hAnsi="Helvetica Neue" w:cs="Arial"/>
                <w:b/>
                <w:sz w:val="16"/>
                <w:szCs w:val="17"/>
              </w:rPr>
            </w:pPr>
            <w:proofErr w:type="spellStart"/>
            <w:r w:rsidRPr="009E50CC">
              <w:rPr>
                <w:rFonts w:ascii="Helvetica Neue" w:hAnsi="Helvetica Neue" w:cs="Arial"/>
                <w:b/>
                <w:sz w:val="16"/>
                <w:szCs w:val="17"/>
              </w:rPr>
              <w:t>Fotocredit</w:t>
            </w:r>
            <w:proofErr w:type="spellEnd"/>
            <w:r w:rsidRPr="009E50CC">
              <w:rPr>
                <w:rFonts w:ascii="Helvetica Neue" w:hAnsi="Helvetica Neue" w:cs="Arial"/>
                <w:b/>
                <w:sz w:val="16"/>
                <w:szCs w:val="17"/>
              </w:rPr>
              <w:t>: Salomon</w:t>
            </w:r>
          </w:p>
          <w:p w14:paraId="0E94D0F6" w14:textId="2CAF92AB" w:rsidR="00A76FD9" w:rsidRDefault="00A76FD9" w:rsidP="005658A9">
            <w:pPr>
              <w:rPr>
                <w:rFonts w:ascii="Helvetica Neue" w:hAnsi="Helvetica Neue" w:cs="Arial"/>
                <w:b/>
                <w:sz w:val="16"/>
                <w:szCs w:val="17"/>
              </w:rPr>
            </w:pPr>
          </w:p>
          <w:p w14:paraId="669A6ED4" w14:textId="77777777" w:rsidR="00A76FD9" w:rsidRPr="009E50CC" w:rsidRDefault="00A76FD9" w:rsidP="005658A9">
            <w:pPr>
              <w:rPr>
                <w:rFonts w:ascii="Helvetica Neue" w:hAnsi="Helvetica Neue" w:cs="Arial"/>
                <w:b/>
                <w:sz w:val="16"/>
                <w:szCs w:val="17"/>
              </w:rPr>
            </w:pPr>
          </w:p>
          <w:p w14:paraId="5BB63EB2" w14:textId="77777777" w:rsidR="001353D9" w:rsidRPr="009E50CC" w:rsidRDefault="001353D9" w:rsidP="005658A9">
            <w:pPr>
              <w:rPr>
                <w:rStyle w:val="Hyperlink"/>
                <w:rFonts w:ascii="Helvetica Neue" w:eastAsiaTheme="majorEastAsia" w:hAnsi="Helvetica Neue" w:cs="Arial"/>
                <w:b/>
                <w:sz w:val="16"/>
                <w:szCs w:val="17"/>
                <w:u w:val="none"/>
              </w:rPr>
            </w:pPr>
          </w:p>
          <w:p w14:paraId="79901F88" w14:textId="77777777" w:rsidR="001353D9" w:rsidRPr="009E50CC" w:rsidRDefault="001353D9" w:rsidP="005658A9">
            <w:pPr>
              <w:rPr>
                <w:rStyle w:val="Hyperlink"/>
                <w:rFonts w:ascii="Helvetica Neue" w:eastAsiaTheme="majorEastAsia" w:hAnsi="Helvetica Neue" w:cs="Arial"/>
                <w:i/>
                <w:sz w:val="16"/>
                <w:szCs w:val="17"/>
                <w:u w:val="none"/>
              </w:rPr>
            </w:pPr>
          </w:p>
        </w:tc>
      </w:tr>
    </w:tbl>
    <w:p w14:paraId="6445AB63" w14:textId="77777777" w:rsidR="001353D9" w:rsidRPr="00EA21EA" w:rsidRDefault="001353D9" w:rsidP="001353D9">
      <w:pPr>
        <w:pStyle w:val="Fuzeile"/>
        <w:ind w:right="767"/>
        <w:jc w:val="both"/>
        <w:rPr>
          <w:rFonts w:ascii="Helvetica Neue" w:hAnsi="Helvetica Neue" w:cstheme="minorHAnsi"/>
          <w:b/>
          <w:sz w:val="20"/>
          <w:szCs w:val="20"/>
        </w:rPr>
      </w:pPr>
    </w:p>
    <w:p w14:paraId="5FCCD59F" w14:textId="77777777" w:rsidR="001353D9" w:rsidRDefault="001353D9" w:rsidP="001353D9">
      <w:pPr>
        <w:pStyle w:val="Fuzeile"/>
        <w:spacing w:line="360" w:lineRule="auto"/>
        <w:ind w:right="767"/>
        <w:jc w:val="both"/>
        <w:rPr>
          <w:rFonts w:ascii="Helvetica Neue" w:hAnsi="Helvetica Neue" w:cstheme="minorHAnsi"/>
          <w:b/>
          <w:sz w:val="20"/>
          <w:szCs w:val="20"/>
        </w:rPr>
      </w:pPr>
    </w:p>
    <w:p w14:paraId="502C1ABD" w14:textId="77777777" w:rsidR="001353D9" w:rsidRPr="00EA21EA" w:rsidRDefault="001353D9" w:rsidP="001353D9">
      <w:pPr>
        <w:pStyle w:val="Fuzeile"/>
        <w:spacing w:line="360" w:lineRule="auto"/>
        <w:ind w:right="767"/>
        <w:jc w:val="both"/>
        <w:rPr>
          <w:rFonts w:ascii="Helvetica Neue" w:hAnsi="Helvetica Neue" w:cstheme="minorHAnsi"/>
          <w:b/>
          <w:sz w:val="20"/>
          <w:szCs w:val="20"/>
        </w:rPr>
      </w:pPr>
      <w:proofErr w:type="spellStart"/>
      <w:proofErr w:type="gramStart"/>
      <w:r w:rsidRPr="00EA21EA">
        <w:rPr>
          <w:rFonts w:ascii="Helvetica Neue" w:hAnsi="Helvetica Neue" w:cstheme="minorHAnsi"/>
          <w:b/>
          <w:sz w:val="20"/>
          <w:szCs w:val="20"/>
        </w:rPr>
        <w:t>Pressekontakt</w:t>
      </w:r>
      <w:proofErr w:type="spellEnd"/>
      <w:r w:rsidRPr="00EA21EA">
        <w:rPr>
          <w:rFonts w:ascii="Helvetica Neue" w:hAnsi="Helvetica Neue" w:cstheme="minorHAnsi"/>
          <w:b/>
          <w:sz w:val="20"/>
          <w:szCs w:val="20"/>
        </w:rPr>
        <w:t>:</w:t>
      </w:r>
      <w:proofErr w:type="gramEnd"/>
    </w:p>
    <w:p w14:paraId="470AA6AB" w14:textId="77777777" w:rsidR="001353D9" w:rsidRPr="00EA21EA" w:rsidRDefault="001353D9" w:rsidP="001353D9">
      <w:pPr>
        <w:pStyle w:val="Fuzeile"/>
        <w:spacing w:line="360" w:lineRule="auto"/>
        <w:ind w:right="767"/>
        <w:jc w:val="both"/>
        <w:outlineLvl w:val="0"/>
        <w:rPr>
          <w:rFonts w:ascii="Helvetica Neue" w:hAnsi="Helvetica Neue" w:cstheme="minorHAnsi"/>
          <w:sz w:val="20"/>
          <w:szCs w:val="20"/>
          <w:lang w:val="de-AT"/>
        </w:rPr>
      </w:pPr>
      <w:proofErr w:type="spellStart"/>
      <w:r w:rsidRPr="00EA21EA">
        <w:rPr>
          <w:rFonts w:ascii="Helvetica Neue" w:hAnsi="Helvetica Neue" w:cstheme="minorHAnsi"/>
          <w:sz w:val="20"/>
          <w:szCs w:val="20"/>
          <w:lang w:val="de-AT"/>
        </w:rPr>
        <w:t>Plenos</w:t>
      </w:r>
      <w:proofErr w:type="spellEnd"/>
      <w:r w:rsidRPr="00EA21EA">
        <w:rPr>
          <w:rFonts w:ascii="Helvetica Neue" w:hAnsi="Helvetica Neue" w:cstheme="minorHAnsi"/>
          <w:sz w:val="20"/>
          <w:szCs w:val="20"/>
          <w:lang w:val="de-AT"/>
        </w:rPr>
        <w:t xml:space="preserve"> Agentur für Kommunikation GmbH</w:t>
      </w:r>
    </w:p>
    <w:p w14:paraId="7EA8B812" w14:textId="77777777" w:rsidR="001353D9" w:rsidRPr="00EA21EA" w:rsidRDefault="001353D9" w:rsidP="001353D9">
      <w:pPr>
        <w:pStyle w:val="Fuzeile"/>
        <w:spacing w:line="360" w:lineRule="auto"/>
        <w:ind w:right="767"/>
        <w:jc w:val="both"/>
        <w:rPr>
          <w:rFonts w:ascii="Helvetica Neue" w:hAnsi="Helvetica Neue" w:cstheme="minorHAnsi"/>
          <w:sz w:val="20"/>
          <w:szCs w:val="20"/>
          <w:lang w:val="de-AT"/>
        </w:rPr>
      </w:pPr>
      <w:proofErr w:type="spellStart"/>
      <w:r w:rsidRPr="00EA21EA">
        <w:rPr>
          <w:rFonts w:ascii="Helvetica Neue" w:hAnsi="Helvetica Neue" w:cstheme="minorHAnsi"/>
          <w:sz w:val="20"/>
          <w:szCs w:val="20"/>
          <w:lang w:val="de-AT"/>
        </w:rPr>
        <w:t>Siezenheimerstraße</w:t>
      </w:r>
      <w:proofErr w:type="spellEnd"/>
      <w:r w:rsidRPr="00EA21EA">
        <w:rPr>
          <w:rFonts w:ascii="Helvetica Neue" w:hAnsi="Helvetica Neue" w:cstheme="minorHAnsi"/>
          <w:sz w:val="20"/>
          <w:szCs w:val="20"/>
          <w:lang w:val="de-AT"/>
        </w:rPr>
        <w:t xml:space="preserve"> 39a/Top4</w:t>
      </w:r>
    </w:p>
    <w:p w14:paraId="29AA9575" w14:textId="77777777" w:rsidR="001353D9" w:rsidRPr="00EA21EA" w:rsidRDefault="001353D9" w:rsidP="001353D9">
      <w:pPr>
        <w:pStyle w:val="Fuzeile"/>
        <w:spacing w:line="360" w:lineRule="auto"/>
        <w:ind w:right="767"/>
        <w:jc w:val="both"/>
        <w:rPr>
          <w:rFonts w:ascii="Helvetica Neue" w:hAnsi="Helvetica Neue" w:cstheme="minorHAnsi"/>
          <w:sz w:val="20"/>
          <w:szCs w:val="20"/>
        </w:rPr>
      </w:pPr>
      <w:r w:rsidRPr="00EA21EA">
        <w:rPr>
          <w:rFonts w:ascii="Helvetica Neue" w:hAnsi="Helvetica Neue" w:cstheme="minorHAnsi"/>
          <w:sz w:val="20"/>
          <w:szCs w:val="20"/>
        </w:rPr>
        <w:t>A-5020 Salzburg</w:t>
      </w:r>
    </w:p>
    <w:p w14:paraId="10347A5B" w14:textId="77777777" w:rsidR="001353D9" w:rsidRPr="00F10F24" w:rsidRDefault="001353D9" w:rsidP="001353D9">
      <w:pPr>
        <w:pStyle w:val="Fuzeile"/>
        <w:spacing w:line="360" w:lineRule="auto"/>
        <w:ind w:right="767"/>
        <w:jc w:val="both"/>
        <w:rPr>
          <w:rFonts w:ascii="Helvetica Neue" w:hAnsi="Helvetica Neue" w:cstheme="minorHAnsi"/>
          <w:sz w:val="20"/>
          <w:szCs w:val="20"/>
          <w:lang w:val="en-US"/>
        </w:rPr>
      </w:pPr>
      <w:r w:rsidRPr="00E772C2">
        <w:rPr>
          <w:rFonts w:ascii="Helvetica Neue" w:hAnsi="Helvetica Neue" w:cstheme="minorHAnsi"/>
          <w:sz w:val="20"/>
          <w:szCs w:val="20"/>
          <w:lang w:val="en-US"/>
        </w:rPr>
        <w:t>Jonas Loewe, MSc. – jonas.loewe@plenos.at</w:t>
      </w:r>
    </w:p>
    <w:p w14:paraId="66528DE1" w14:textId="77777777" w:rsidR="001353D9" w:rsidRPr="009E50CC" w:rsidRDefault="001353D9" w:rsidP="00960C19">
      <w:pPr>
        <w:jc w:val="both"/>
        <w:rPr>
          <w:rFonts w:ascii="Futura Med" w:hAnsi="Futura Med" w:cs="Futura Medium"/>
          <w:b/>
          <w:bCs/>
          <w:szCs w:val="21"/>
          <w:lang w:val="en-US"/>
        </w:rPr>
      </w:pPr>
    </w:p>
    <w:sectPr w:rsidR="001353D9" w:rsidRPr="009E50CC">
      <w:headerReference w:type="default" r:id="rId1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233AB" w14:textId="77777777" w:rsidR="00CD084C" w:rsidRDefault="00CD084C">
      <w:pPr>
        <w:spacing w:after="0" w:line="240" w:lineRule="auto"/>
      </w:pPr>
      <w:r>
        <w:separator/>
      </w:r>
    </w:p>
  </w:endnote>
  <w:endnote w:type="continuationSeparator" w:id="0">
    <w:p w14:paraId="375C9407" w14:textId="77777777" w:rsidR="00CD084C" w:rsidRDefault="00CD0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Med">
    <w:altName w:val="Arial"/>
    <w:panose1 w:val="020B0602020204020303"/>
    <w:charset w:val="00"/>
    <w:family w:val="swiss"/>
    <w:pitch w:val="variable"/>
    <w:sig w:usb0="800008EF" w:usb1="5000204A" w:usb2="00000000" w:usb3="00000000" w:csb0="000001FB" w:csb1="00000000"/>
  </w:font>
  <w:font w:name="Helvetica Neue">
    <w:altName w:val="Sylfaen"/>
    <w:panose1 w:val="02000503000000020004"/>
    <w:charset w:val="00"/>
    <w:family w:val="auto"/>
    <w:pitch w:val="variable"/>
    <w:sig w:usb0="E50002FF" w:usb1="500079DB" w:usb2="00000010" w:usb3="00000000" w:csb0="00000001" w:csb1="00000000"/>
  </w:font>
  <w:font w:name="Futura Medium">
    <w:altName w:val="FUTURA MEDIUM"/>
    <w:panose1 w:val="020B0602020204020303"/>
    <w:charset w:val="B1"/>
    <w:family w:val="swiss"/>
    <w:pitch w:val="variable"/>
    <w:sig w:usb0="800008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Futura">
    <w:panose1 w:val="020B0602020204020303"/>
    <w:charset w:val="00"/>
    <w:family w:val="swiss"/>
    <w:pitch w:val="variable"/>
    <w:sig w:usb0="A00002AF" w:usb1="5000214A"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A9AC6" w14:textId="77777777" w:rsidR="00CD084C" w:rsidRDefault="00CD084C">
      <w:pPr>
        <w:spacing w:after="0" w:line="240" w:lineRule="auto"/>
      </w:pPr>
      <w:r>
        <w:rPr>
          <w:color w:val="000000"/>
        </w:rPr>
        <w:separator/>
      </w:r>
    </w:p>
  </w:footnote>
  <w:footnote w:type="continuationSeparator" w:id="0">
    <w:p w14:paraId="5502979E" w14:textId="77777777" w:rsidR="00CD084C" w:rsidRDefault="00CD0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766AB" w14:textId="0FE466CB" w:rsidR="00A76FD9" w:rsidRDefault="00A76FD9">
    <w:pPr>
      <w:pStyle w:val="Kopfzeile"/>
    </w:pPr>
    <w:r w:rsidRPr="002D415A">
      <w:rPr>
        <w:rFonts w:ascii="Futura Med" w:hAnsi="Futura Med"/>
        <w:noProof/>
      </w:rPr>
      <w:drawing>
        <wp:anchor distT="0" distB="0" distL="114300" distR="114300" simplePos="0" relativeHeight="251659264" behindDoc="0" locked="0" layoutInCell="1" allowOverlap="1" wp14:anchorId="1470CC69" wp14:editId="7B35EE60">
          <wp:simplePos x="0" y="0"/>
          <wp:positionH relativeFrom="column">
            <wp:posOffset>2578100</wp:posOffset>
          </wp:positionH>
          <wp:positionV relativeFrom="paragraph">
            <wp:posOffset>33020</wp:posOffset>
          </wp:positionV>
          <wp:extent cx="742950" cy="473075"/>
          <wp:effectExtent l="0" t="0" r="0" b="0"/>
          <wp:wrapSquare wrapText="bothSides"/>
          <wp:docPr id="6" name="Picture 2" descr="Text,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l="15380" t="20083" r="18729" b="19810"/>
                  <a:stretch>
                    <a:fillRect/>
                  </a:stretch>
                </pic:blipFill>
                <pic:spPr>
                  <a:xfrm>
                    <a:off x="0" y="0"/>
                    <a:ext cx="742950" cy="473075"/>
                  </a:xfrm>
                  <a:prstGeom prst="rect">
                    <a:avLst/>
                  </a:prstGeom>
                  <a:noFill/>
                  <a:ln>
                    <a:noFill/>
                    <a:prstDash/>
                  </a:ln>
                </pic:spPr>
              </pic:pic>
            </a:graphicData>
          </a:graphic>
          <wp14:sizeRelV relativeFrom="margin">
            <wp14:pctHeight>0</wp14:pctHeight>
          </wp14:sizeRelV>
        </wp:anchor>
      </w:drawing>
    </w:r>
  </w:p>
  <w:p w14:paraId="63183333" w14:textId="484837A3" w:rsidR="00A76FD9" w:rsidRDefault="00A76FD9">
    <w:pPr>
      <w:pStyle w:val="Kopfzeile"/>
    </w:pPr>
  </w:p>
  <w:p w14:paraId="158B4368" w14:textId="77777777" w:rsidR="00A76FD9" w:rsidRDefault="00A76FD9">
    <w:pPr>
      <w:pStyle w:val="Kopfzeile"/>
    </w:pPr>
  </w:p>
  <w:p w14:paraId="173EA825" w14:textId="222C1312" w:rsidR="00A76FD9" w:rsidRDefault="00A76FD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FE8"/>
    <w:rsid w:val="00012088"/>
    <w:rsid w:val="00067C5C"/>
    <w:rsid w:val="00080873"/>
    <w:rsid w:val="00084984"/>
    <w:rsid w:val="000A0C7A"/>
    <w:rsid w:val="000A7837"/>
    <w:rsid w:val="000C1F63"/>
    <w:rsid w:val="000C6AAF"/>
    <w:rsid w:val="000D148B"/>
    <w:rsid w:val="000D466B"/>
    <w:rsid w:val="000E5A5E"/>
    <w:rsid w:val="000E76F1"/>
    <w:rsid w:val="00126527"/>
    <w:rsid w:val="00131D9F"/>
    <w:rsid w:val="001353D9"/>
    <w:rsid w:val="00171B80"/>
    <w:rsid w:val="001B5FE8"/>
    <w:rsid w:val="001D7572"/>
    <w:rsid w:val="001E6E56"/>
    <w:rsid w:val="001E7348"/>
    <w:rsid w:val="001F6EB4"/>
    <w:rsid w:val="00203865"/>
    <w:rsid w:val="00204088"/>
    <w:rsid w:val="002130AC"/>
    <w:rsid w:val="00217D78"/>
    <w:rsid w:val="00220DF1"/>
    <w:rsid w:val="00225267"/>
    <w:rsid w:val="00246859"/>
    <w:rsid w:val="00255892"/>
    <w:rsid w:val="0027047B"/>
    <w:rsid w:val="002A32E8"/>
    <w:rsid w:val="002D415A"/>
    <w:rsid w:val="00310DB4"/>
    <w:rsid w:val="00315AE2"/>
    <w:rsid w:val="00321ADA"/>
    <w:rsid w:val="003222E6"/>
    <w:rsid w:val="00323D63"/>
    <w:rsid w:val="00334B64"/>
    <w:rsid w:val="00344C84"/>
    <w:rsid w:val="00350E31"/>
    <w:rsid w:val="004117E9"/>
    <w:rsid w:val="0042421A"/>
    <w:rsid w:val="00440CB1"/>
    <w:rsid w:val="004504F9"/>
    <w:rsid w:val="00490F46"/>
    <w:rsid w:val="00497BE9"/>
    <w:rsid w:val="004B62AF"/>
    <w:rsid w:val="004D73D8"/>
    <w:rsid w:val="004E548F"/>
    <w:rsid w:val="004E5AD1"/>
    <w:rsid w:val="0050041F"/>
    <w:rsid w:val="0051612A"/>
    <w:rsid w:val="00527ACC"/>
    <w:rsid w:val="005337E5"/>
    <w:rsid w:val="00557DD0"/>
    <w:rsid w:val="005A7581"/>
    <w:rsid w:val="005A7645"/>
    <w:rsid w:val="005C2097"/>
    <w:rsid w:val="005D4BE9"/>
    <w:rsid w:val="005E1227"/>
    <w:rsid w:val="005E2F1B"/>
    <w:rsid w:val="005F16CF"/>
    <w:rsid w:val="005F5B7D"/>
    <w:rsid w:val="006317BA"/>
    <w:rsid w:val="00631B91"/>
    <w:rsid w:val="006377EC"/>
    <w:rsid w:val="006513DA"/>
    <w:rsid w:val="006519A6"/>
    <w:rsid w:val="00671088"/>
    <w:rsid w:val="006777C0"/>
    <w:rsid w:val="00682F5C"/>
    <w:rsid w:val="006B197C"/>
    <w:rsid w:val="0070032E"/>
    <w:rsid w:val="00700A51"/>
    <w:rsid w:val="00707C28"/>
    <w:rsid w:val="00732B6C"/>
    <w:rsid w:val="007369C6"/>
    <w:rsid w:val="00761EDC"/>
    <w:rsid w:val="00766E5E"/>
    <w:rsid w:val="00771907"/>
    <w:rsid w:val="007742C5"/>
    <w:rsid w:val="00776E59"/>
    <w:rsid w:val="00784FCF"/>
    <w:rsid w:val="00790993"/>
    <w:rsid w:val="0079675E"/>
    <w:rsid w:val="007B28B2"/>
    <w:rsid w:val="007B48C1"/>
    <w:rsid w:val="007B5A25"/>
    <w:rsid w:val="007B7573"/>
    <w:rsid w:val="007C757C"/>
    <w:rsid w:val="007C78F6"/>
    <w:rsid w:val="007E2817"/>
    <w:rsid w:val="008117F6"/>
    <w:rsid w:val="008431DA"/>
    <w:rsid w:val="00864AF2"/>
    <w:rsid w:val="008657DF"/>
    <w:rsid w:val="008813D4"/>
    <w:rsid w:val="008930D1"/>
    <w:rsid w:val="008A402B"/>
    <w:rsid w:val="008B1300"/>
    <w:rsid w:val="008F0BCF"/>
    <w:rsid w:val="008F1418"/>
    <w:rsid w:val="008F6231"/>
    <w:rsid w:val="009217FE"/>
    <w:rsid w:val="00931132"/>
    <w:rsid w:val="00945E7D"/>
    <w:rsid w:val="0095082B"/>
    <w:rsid w:val="00960C19"/>
    <w:rsid w:val="00965173"/>
    <w:rsid w:val="00973726"/>
    <w:rsid w:val="009A2598"/>
    <w:rsid w:val="009B5E76"/>
    <w:rsid w:val="009B694C"/>
    <w:rsid w:val="009D2E88"/>
    <w:rsid w:val="009E50CC"/>
    <w:rsid w:val="00A3041C"/>
    <w:rsid w:val="00A3207E"/>
    <w:rsid w:val="00A37D0A"/>
    <w:rsid w:val="00A4343D"/>
    <w:rsid w:val="00A50AFA"/>
    <w:rsid w:val="00A76FD9"/>
    <w:rsid w:val="00A875AD"/>
    <w:rsid w:val="00AB758C"/>
    <w:rsid w:val="00AF1C48"/>
    <w:rsid w:val="00B125A7"/>
    <w:rsid w:val="00B20EE8"/>
    <w:rsid w:val="00B36AB8"/>
    <w:rsid w:val="00B4709E"/>
    <w:rsid w:val="00B475FF"/>
    <w:rsid w:val="00B52C89"/>
    <w:rsid w:val="00B65A62"/>
    <w:rsid w:val="00B84625"/>
    <w:rsid w:val="00B975DE"/>
    <w:rsid w:val="00BC1B4A"/>
    <w:rsid w:val="00BD30A6"/>
    <w:rsid w:val="00C0119F"/>
    <w:rsid w:val="00C066CF"/>
    <w:rsid w:val="00C07E65"/>
    <w:rsid w:val="00C52D5B"/>
    <w:rsid w:val="00C53F3D"/>
    <w:rsid w:val="00C87F97"/>
    <w:rsid w:val="00CB1469"/>
    <w:rsid w:val="00CB2CBA"/>
    <w:rsid w:val="00CD084C"/>
    <w:rsid w:val="00CD3059"/>
    <w:rsid w:val="00CE752F"/>
    <w:rsid w:val="00CF3563"/>
    <w:rsid w:val="00D264C1"/>
    <w:rsid w:val="00D46A3D"/>
    <w:rsid w:val="00D60867"/>
    <w:rsid w:val="00D665B3"/>
    <w:rsid w:val="00D853FD"/>
    <w:rsid w:val="00D95B72"/>
    <w:rsid w:val="00DB67FE"/>
    <w:rsid w:val="00DD0B89"/>
    <w:rsid w:val="00DE3E13"/>
    <w:rsid w:val="00E06F8E"/>
    <w:rsid w:val="00E13B12"/>
    <w:rsid w:val="00E1580F"/>
    <w:rsid w:val="00E456F9"/>
    <w:rsid w:val="00E77482"/>
    <w:rsid w:val="00EC0445"/>
    <w:rsid w:val="00EC7C4B"/>
    <w:rsid w:val="00EE5935"/>
    <w:rsid w:val="00EF0456"/>
    <w:rsid w:val="00F009C2"/>
    <w:rsid w:val="00F57A33"/>
    <w:rsid w:val="00F72122"/>
    <w:rsid w:val="00F90EEF"/>
    <w:rsid w:val="00F9726D"/>
    <w:rsid w:val="00FB1874"/>
    <w:rsid w:val="00FD32AD"/>
    <w:rsid w:val="00FE77D4"/>
    <w:rsid w:val="00FF3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D88DF"/>
  <w15:docId w15:val="{117B4A58-6E9B-5147-A70F-D2CB528C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paragraph" w:styleId="berschrift1">
    <w:name w:val="heading 1"/>
    <w:basedOn w:val="Standard"/>
    <w:next w:val="Standard"/>
    <w:link w:val="berschrift1Zchn"/>
    <w:uiPriority w:val="9"/>
    <w:qFormat/>
    <w:rsid w:val="007B75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13"/>
        <w:tab w:val="right" w:pos="9026"/>
      </w:tabs>
      <w:suppressAutoHyphens w:val="0"/>
      <w:spacing w:after="0" w:line="240" w:lineRule="auto"/>
      <w:textAlignment w:val="auto"/>
    </w:pPr>
    <w:rPr>
      <w:sz w:val="24"/>
      <w:szCs w:val="24"/>
      <w:lang w:val="fr-FR"/>
    </w:rPr>
  </w:style>
  <w:style w:type="character" w:customStyle="1" w:styleId="FooterChar">
    <w:name w:val="Footer Char"/>
    <w:basedOn w:val="Absatz-Standardschriftart"/>
    <w:rPr>
      <w:rFonts w:ascii="Calibri" w:eastAsia="Calibri" w:hAnsi="Calibri" w:cs="Times New Roman"/>
      <w:sz w:val="24"/>
      <w:szCs w:val="24"/>
      <w:lang w:val="fr-FR"/>
    </w:rPr>
  </w:style>
  <w:style w:type="paragraph" w:customStyle="1" w:styleId="paragraph">
    <w:name w:val="paragraph"/>
    <w:basedOn w:val="Standard"/>
    <w:pPr>
      <w:suppressAutoHyphens w:val="0"/>
      <w:spacing w:before="100" w:after="100" w:line="240" w:lineRule="auto"/>
      <w:textAlignment w:val="auto"/>
    </w:pPr>
    <w:rPr>
      <w:rFonts w:ascii="Times New Roman" w:eastAsia="Times New Roman" w:hAnsi="Times New Roman"/>
      <w:sz w:val="24"/>
      <w:szCs w:val="24"/>
      <w:lang w:eastAsia="en-GB"/>
    </w:rPr>
  </w:style>
  <w:style w:type="character" w:customStyle="1" w:styleId="normaltextrun">
    <w:name w:val="normaltextrun"/>
    <w:basedOn w:val="Absatz-Standardschriftart"/>
  </w:style>
  <w:style w:type="character" w:customStyle="1" w:styleId="eop">
    <w:name w:val="eop"/>
    <w:basedOn w:val="Absatz-Standardschriftart"/>
  </w:style>
  <w:style w:type="paragraph" w:styleId="Beschriftung">
    <w:name w:val="caption"/>
    <w:basedOn w:val="Standard"/>
    <w:next w:val="Standard"/>
    <w:uiPriority w:val="35"/>
    <w:unhideWhenUsed/>
    <w:qFormat/>
    <w:rsid w:val="001F6EB4"/>
    <w:pPr>
      <w:spacing w:after="200" w:line="240" w:lineRule="auto"/>
    </w:pPr>
    <w:rPr>
      <w:i/>
      <w:iCs/>
      <w:color w:val="44546A" w:themeColor="text2"/>
      <w:sz w:val="18"/>
      <w:szCs w:val="18"/>
    </w:rPr>
  </w:style>
  <w:style w:type="character" w:customStyle="1" w:styleId="berschrift1Zchn">
    <w:name w:val="Überschrift 1 Zchn"/>
    <w:basedOn w:val="Absatz-Standardschriftart"/>
    <w:link w:val="berschrift1"/>
    <w:uiPriority w:val="9"/>
    <w:rsid w:val="007B7573"/>
    <w:rPr>
      <w:rFonts w:asciiTheme="majorHAnsi" w:eastAsiaTheme="majorEastAsia" w:hAnsiTheme="majorHAnsi" w:cstheme="majorBidi"/>
      <w:color w:val="2F5496" w:themeColor="accent1" w:themeShade="BF"/>
      <w:sz w:val="32"/>
      <w:szCs w:val="32"/>
    </w:rPr>
  </w:style>
  <w:style w:type="character" w:customStyle="1" w:styleId="FuzeileZchn">
    <w:name w:val="Fußzeile Zchn"/>
    <w:basedOn w:val="Absatz-Standardschriftart"/>
    <w:link w:val="Fuzeile"/>
    <w:uiPriority w:val="99"/>
    <w:rsid w:val="00960C19"/>
    <w:rPr>
      <w:sz w:val="24"/>
      <w:szCs w:val="24"/>
      <w:lang w:val="fr-FR"/>
    </w:rPr>
  </w:style>
  <w:style w:type="character" w:styleId="Hyperlink">
    <w:name w:val="Hyperlink"/>
    <w:basedOn w:val="Absatz-Standardschriftart"/>
    <w:uiPriority w:val="99"/>
    <w:unhideWhenUsed/>
    <w:rsid w:val="00960C19"/>
    <w:rPr>
      <w:color w:val="0000FF"/>
      <w:u w:val="single"/>
    </w:rPr>
  </w:style>
  <w:style w:type="table" w:styleId="Tabellenraster">
    <w:name w:val="Table Grid"/>
    <w:basedOn w:val="NormaleTabelle"/>
    <w:uiPriority w:val="59"/>
    <w:rsid w:val="00960C19"/>
    <w:pPr>
      <w:autoSpaceDN/>
      <w:spacing w:after="0" w:line="240" w:lineRule="auto"/>
      <w:textAlignment w:val="auto"/>
    </w:pPr>
    <w:rPr>
      <w:rFonts w:ascii="Times New Roman" w:eastAsia="Times New Roman" w:hAnsi="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76F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6FD9"/>
  </w:style>
  <w:style w:type="paragraph" w:styleId="Sprechblasentext">
    <w:name w:val="Balloon Text"/>
    <w:basedOn w:val="Standard"/>
    <w:link w:val="SprechblasentextZchn"/>
    <w:uiPriority w:val="99"/>
    <w:semiHidden/>
    <w:unhideWhenUsed/>
    <w:rsid w:val="001D7572"/>
    <w:pPr>
      <w:spacing w:after="0"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1D7572"/>
    <w:rPr>
      <w:rFonts w:ascii="Times New Roman" w:hAnsi="Times New Roman"/>
      <w:sz w:val="18"/>
      <w:szCs w:val="18"/>
    </w:rPr>
  </w:style>
  <w:style w:type="character" w:styleId="Kommentarzeichen">
    <w:name w:val="annotation reference"/>
    <w:basedOn w:val="Absatz-Standardschriftart"/>
    <w:uiPriority w:val="99"/>
    <w:semiHidden/>
    <w:unhideWhenUsed/>
    <w:rsid w:val="00E77482"/>
    <w:rPr>
      <w:sz w:val="16"/>
      <w:szCs w:val="16"/>
    </w:rPr>
  </w:style>
  <w:style w:type="paragraph" w:styleId="Kommentartext">
    <w:name w:val="annotation text"/>
    <w:basedOn w:val="Standard"/>
    <w:link w:val="KommentartextZchn"/>
    <w:uiPriority w:val="99"/>
    <w:semiHidden/>
    <w:unhideWhenUsed/>
    <w:rsid w:val="00E7748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77482"/>
    <w:rPr>
      <w:sz w:val="20"/>
      <w:szCs w:val="20"/>
    </w:rPr>
  </w:style>
  <w:style w:type="paragraph" w:styleId="Kommentarthema">
    <w:name w:val="annotation subject"/>
    <w:basedOn w:val="Kommentartext"/>
    <w:next w:val="Kommentartext"/>
    <w:link w:val="KommentarthemaZchn"/>
    <w:uiPriority w:val="99"/>
    <w:semiHidden/>
    <w:unhideWhenUsed/>
    <w:rsid w:val="00E77482"/>
    <w:rPr>
      <w:b/>
      <w:bCs/>
    </w:rPr>
  </w:style>
  <w:style w:type="character" w:customStyle="1" w:styleId="KommentarthemaZchn">
    <w:name w:val="Kommentarthema Zchn"/>
    <w:basedOn w:val="KommentartextZchn"/>
    <w:link w:val="Kommentarthema"/>
    <w:uiPriority w:val="99"/>
    <w:semiHidden/>
    <w:rsid w:val="00E774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1298</Words>
  <Characters>8184</Characters>
  <Application>Microsoft Office Word</Application>
  <DocSecurity>0</DocSecurity>
  <Lines>68</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Tim</dc:creator>
  <dc:description/>
  <cp:lastModifiedBy>Jonas Loewe</cp:lastModifiedBy>
  <cp:revision>3</cp:revision>
  <cp:lastPrinted>2022-04-14T09:25:00Z</cp:lastPrinted>
  <dcterms:created xsi:type="dcterms:W3CDTF">2022-04-14T09:25:00Z</dcterms:created>
  <dcterms:modified xsi:type="dcterms:W3CDTF">2022-04-14T09:25:00Z</dcterms:modified>
</cp:coreProperties>
</file>