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25C" w14:textId="653EBBFF" w:rsidR="00DF2264" w:rsidRPr="001B4334" w:rsidRDefault="005C6723" w:rsidP="00DF2264">
      <w:pPr>
        <w:spacing w:line="259" w:lineRule="auto"/>
        <w:rPr>
          <w:rFonts w:ascii="Helvetica Neue" w:eastAsia="Times New Roman" w:hAnsi="Helvetica Neue" w:cs="Times New Roman"/>
          <w:color w:val="00B9AD"/>
          <w:sz w:val="36"/>
          <w:szCs w:val="36"/>
          <w:shd w:val="clear" w:color="auto" w:fill="FFFFFF"/>
          <w:lang w:eastAsia="de-DE"/>
        </w:rPr>
      </w:pPr>
      <w:r w:rsidRPr="001B4334">
        <w:rPr>
          <w:rFonts w:ascii="Helvetica Neue" w:eastAsia="Times New Roman" w:hAnsi="Helvetica Neue" w:cs="Times New Roman"/>
          <w:color w:val="00B9AD"/>
          <w:sz w:val="36"/>
          <w:szCs w:val="36"/>
          <w:shd w:val="clear" w:color="auto" w:fill="FFFFFF"/>
          <w:lang w:eastAsia="de-DE"/>
        </w:rPr>
        <w:t>EURO-</w:t>
      </w:r>
      <w:r w:rsidR="001B4334" w:rsidRPr="001B4334">
        <w:rPr>
          <w:rFonts w:ascii="Helvetica Neue" w:eastAsia="Times New Roman" w:hAnsi="Helvetica Neue" w:cs="Times New Roman"/>
          <w:color w:val="00B9AD"/>
          <w:sz w:val="36"/>
          <w:szCs w:val="36"/>
          <w:shd w:val="clear" w:color="auto" w:fill="FFFFFF"/>
          <w:lang w:eastAsia="de-DE"/>
        </w:rPr>
        <w:t>Zwischenbilanz</w:t>
      </w:r>
      <w:r w:rsidRPr="001B4334">
        <w:rPr>
          <w:rFonts w:ascii="Helvetica Neue" w:eastAsia="Times New Roman" w:hAnsi="Helvetica Neue" w:cs="Times New Roman"/>
          <w:color w:val="00B9AD"/>
          <w:sz w:val="36"/>
          <w:szCs w:val="36"/>
          <w:shd w:val="clear" w:color="auto" w:fill="FFFFFF"/>
          <w:lang w:eastAsia="de-DE"/>
        </w:rPr>
        <w:t xml:space="preserve">: </w:t>
      </w:r>
      <w:r w:rsidR="001B4334">
        <w:rPr>
          <w:rFonts w:ascii="Helvetica Neue" w:eastAsia="Times New Roman" w:hAnsi="Helvetica Neue" w:cs="Times New Roman"/>
          <w:color w:val="00B9AD"/>
          <w:sz w:val="36"/>
          <w:szCs w:val="36"/>
          <w:shd w:val="clear" w:color="auto" w:fill="FFFFFF"/>
          <w:lang w:eastAsia="de-DE"/>
        </w:rPr>
        <w:t xml:space="preserve">Zufriedenheit und Zuversicht bei </w:t>
      </w:r>
      <w:r w:rsidR="001B4334" w:rsidRPr="001B4334">
        <w:rPr>
          <w:rFonts w:ascii="Helvetica Neue" w:eastAsia="Times New Roman" w:hAnsi="Helvetica Neue" w:cs="Times New Roman"/>
          <w:color w:val="00B9AD"/>
          <w:sz w:val="36"/>
          <w:szCs w:val="36"/>
          <w:shd w:val="clear" w:color="auto" w:fill="FFFFFF"/>
          <w:lang w:eastAsia="de-DE"/>
        </w:rPr>
        <w:t>Hisense Gorenje A</w:t>
      </w:r>
      <w:r w:rsidR="001B4334">
        <w:rPr>
          <w:rFonts w:ascii="Helvetica Neue" w:eastAsia="Times New Roman" w:hAnsi="Helvetica Neue" w:cs="Times New Roman"/>
          <w:color w:val="00B9AD"/>
          <w:sz w:val="36"/>
          <w:szCs w:val="36"/>
          <w:shd w:val="clear" w:color="auto" w:fill="FFFFFF"/>
          <w:lang w:eastAsia="de-DE"/>
        </w:rPr>
        <w:t>ustria</w:t>
      </w:r>
    </w:p>
    <w:p w14:paraId="7E904878" w14:textId="77777777" w:rsidR="00235E63" w:rsidRPr="001B4441" w:rsidRDefault="00235E63" w:rsidP="00DF2264">
      <w:pPr>
        <w:spacing w:line="259" w:lineRule="auto"/>
        <w:rPr>
          <w:rFonts w:ascii="Helvetica Neue" w:eastAsia="Times New Roman" w:hAnsi="Helvetica Neue" w:cs="Times New Roman"/>
          <w:color w:val="00B9AD"/>
          <w:sz w:val="10"/>
          <w:szCs w:val="10"/>
          <w:shd w:val="clear" w:color="auto" w:fill="FFFFFF"/>
          <w:lang w:eastAsia="de-DE"/>
        </w:rPr>
      </w:pPr>
    </w:p>
    <w:p w14:paraId="4E74FAC2" w14:textId="75B7D033" w:rsidR="00DF2264" w:rsidRPr="005D0021" w:rsidRDefault="00841EA0" w:rsidP="004F4B3C">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 xml:space="preserve">Sportfan Andreas </w:t>
      </w:r>
      <w:proofErr w:type="spellStart"/>
      <w:r>
        <w:rPr>
          <w:rFonts w:ascii="Helvetica Neue" w:eastAsia="Times New Roman" w:hAnsi="Helvetica Neue" w:cs="Times New Roman"/>
          <w:color w:val="4C5C65"/>
          <w:sz w:val="26"/>
          <w:szCs w:val="26"/>
          <w:shd w:val="clear" w:color="auto" w:fill="FFFFFF"/>
          <w:lang w:eastAsia="de-DE"/>
        </w:rPr>
        <w:t>Kuzmits</w:t>
      </w:r>
      <w:proofErr w:type="spellEnd"/>
      <w:r>
        <w:rPr>
          <w:rFonts w:ascii="Helvetica Neue" w:eastAsia="Times New Roman" w:hAnsi="Helvetica Neue" w:cs="Times New Roman"/>
          <w:color w:val="4C5C65"/>
          <w:sz w:val="26"/>
          <w:szCs w:val="26"/>
          <w:shd w:val="clear" w:color="auto" w:fill="FFFFFF"/>
          <w:lang w:eastAsia="de-DE"/>
        </w:rPr>
        <w:t xml:space="preserve"> glaubt an ÖFB-Team – EM-Engagement unterstreicht europäische Ausrichtung des Unternehmens</w:t>
      </w:r>
    </w:p>
    <w:p w14:paraId="354E8826" w14:textId="77777777" w:rsidR="00DF2264" w:rsidRPr="005D0021"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72E46A55" w14:textId="7CD091D9" w:rsidR="005341BB" w:rsidRPr="005D0021" w:rsidRDefault="005D0021" w:rsidP="00DF2264">
      <w:pPr>
        <w:spacing w:line="259" w:lineRule="auto"/>
        <w:jc w:val="both"/>
        <w:rPr>
          <w:rFonts w:ascii="Helvetica Neue" w:eastAsia="Times New Roman" w:hAnsi="Helvetica Neue" w:cs="Times New Roman"/>
          <w:b/>
          <w:bCs/>
          <w:color w:val="4C5C65"/>
          <w:shd w:val="clear" w:color="auto" w:fill="FFFFFF"/>
          <w:lang w:eastAsia="de-DE"/>
        </w:rPr>
      </w:pPr>
      <w:r w:rsidRPr="005D0021">
        <w:rPr>
          <w:rFonts w:ascii="Helvetica Neue" w:eastAsia="Times New Roman" w:hAnsi="Helvetica Neue" w:cs="Times New Roman"/>
          <w:b/>
          <w:bCs/>
          <w:color w:val="4C5C65"/>
          <w:shd w:val="clear" w:color="auto" w:fill="FFFFFF"/>
          <w:lang w:eastAsia="de-DE"/>
        </w:rPr>
        <w:t xml:space="preserve">Hisense war in den </w:t>
      </w:r>
      <w:r w:rsidR="00841EA0">
        <w:rPr>
          <w:rFonts w:ascii="Helvetica Neue" w:eastAsia="Times New Roman" w:hAnsi="Helvetica Neue" w:cs="Times New Roman"/>
          <w:b/>
          <w:bCs/>
          <w:color w:val="4C5C65"/>
          <w:shd w:val="clear" w:color="auto" w:fill="FFFFFF"/>
          <w:lang w:eastAsia="de-DE"/>
        </w:rPr>
        <w:t>vergangen</w:t>
      </w:r>
      <w:r w:rsidRPr="005D0021">
        <w:rPr>
          <w:rFonts w:ascii="Helvetica Neue" w:eastAsia="Times New Roman" w:hAnsi="Helvetica Neue" w:cs="Times New Roman"/>
          <w:b/>
          <w:bCs/>
          <w:color w:val="4C5C65"/>
          <w:shd w:val="clear" w:color="auto" w:fill="FFFFFF"/>
          <w:lang w:eastAsia="de-DE"/>
        </w:rPr>
        <w:t xml:space="preserve">en </w:t>
      </w:r>
      <w:r>
        <w:rPr>
          <w:rFonts w:ascii="Helvetica Neue" w:eastAsia="Times New Roman" w:hAnsi="Helvetica Neue" w:cs="Times New Roman"/>
          <w:b/>
          <w:bCs/>
          <w:color w:val="4C5C65"/>
          <w:shd w:val="clear" w:color="auto" w:fill="FFFFFF"/>
          <w:lang w:eastAsia="de-DE"/>
        </w:rPr>
        <w:t xml:space="preserve">Wochen als Hauptsponsor der Fußball-EM im Fan-Fokus. Die Zwischenbilanz fällt auch aus Sicht von Hisense Gorenje Austria </w:t>
      </w:r>
      <w:r w:rsidR="00130408">
        <w:rPr>
          <w:rFonts w:ascii="Helvetica Neue" w:eastAsia="Times New Roman" w:hAnsi="Helvetica Neue" w:cs="Times New Roman"/>
          <w:b/>
          <w:bCs/>
          <w:color w:val="4C5C65"/>
          <w:shd w:val="clear" w:color="auto" w:fill="FFFFFF"/>
          <w:lang w:eastAsia="de-DE"/>
        </w:rPr>
        <w:t xml:space="preserve">sehr </w:t>
      </w:r>
      <w:r>
        <w:rPr>
          <w:rFonts w:ascii="Helvetica Neue" w:eastAsia="Times New Roman" w:hAnsi="Helvetica Neue" w:cs="Times New Roman"/>
          <w:b/>
          <w:bCs/>
          <w:color w:val="4C5C65"/>
          <w:shd w:val="clear" w:color="auto" w:fill="FFFFFF"/>
          <w:lang w:eastAsia="de-DE"/>
        </w:rPr>
        <w:t>positiv aus. Der TV- und Haushaltsgeräte-</w:t>
      </w:r>
      <w:r w:rsidR="00841EA0">
        <w:rPr>
          <w:rFonts w:ascii="Helvetica Neue" w:eastAsia="Times New Roman" w:hAnsi="Helvetica Neue" w:cs="Times New Roman"/>
          <w:b/>
          <w:bCs/>
          <w:color w:val="4C5C65"/>
          <w:shd w:val="clear" w:color="auto" w:fill="FFFFFF"/>
          <w:lang w:eastAsia="de-DE"/>
        </w:rPr>
        <w:t>Hersteller</w:t>
      </w:r>
      <w:r>
        <w:rPr>
          <w:rFonts w:ascii="Helvetica Neue" w:eastAsia="Times New Roman" w:hAnsi="Helvetica Neue" w:cs="Times New Roman"/>
          <w:b/>
          <w:bCs/>
          <w:color w:val="4C5C65"/>
          <w:shd w:val="clear" w:color="auto" w:fill="FFFFFF"/>
          <w:lang w:eastAsia="de-DE"/>
        </w:rPr>
        <w:t xml:space="preserve"> unterstreicht </w:t>
      </w:r>
      <w:r w:rsidR="00841EA0">
        <w:rPr>
          <w:rFonts w:ascii="Helvetica Neue" w:eastAsia="Times New Roman" w:hAnsi="Helvetica Neue" w:cs="Times New Roman"/>
          <w:b/>
          <w:bCs/>
          <w:color w:val="4C5C65"/>
          <w:shd w:val="clear" w:color="auto" w:fill="FFFFFF"/>
          <w:lang w:eastAsia="de-DE"/>
        </w:rPr>
        <w:t>mit dem EURO-Engagement</w:t>
      </w:r>
      <w:r>
        <w:rPr>
          <w:rFonts w:ascii="Helvetica Neue" w:eastAsia="Times New Roman" w:hAnsi="Helvetica Neue" w:cs="Times New Roman"/>
          <w:b/>
          <w:bCs/>
          <w:color w:val="4C5C65"/>
          <w:shd w:val="clear" w:color="auto" w:fill="FFFFFF"/>
          <w:lang w:eastAsia="de-DE"/>
        </w:rPr>
        <w:t xml:space="preserve"> seine </w:t>
      </w:r>
      <w:r w:rsidR="00CC78C6">
        <w:rPr>
          <w:rFonts w:ascii="Helvetica Neue" w:eastAsia="Times New Roman" w:hAnsi="Helvetica Neue" w:cs="Times New Roman"/>
          <w:b/>
          <w:bCs/>
          <w:color w:val="4C5C65"/>
          <w:shd w:val="clear" w:color="auto" w:fill="FFFFFF"/>
          <w:lang w:eastAsia="de-DE"/>
        </w:rPr>
        <w:t>europäische Ausrichtung</w:t>
      </w:r>
      <w:r>
        <w:rPr>
          <w:rFonts w:ascii="Helvetica Neue" w:eastAsia="Times New Roman" w:hAnsi="Helvetica Neue" w:cs="Times New Roman"/>
          <w:b/>
          <w:bCs/>
          <w:color w:val="4C5C65"/>
          <w:shd w:val="clear" w:color="auto" w:fill="FFFFFF"/>
          <w:lang w:eastAsia="de-DE"/>
        </w:rPr>
        <w:t xml:space="preserve">: </w:t>
      </w:r>
      <w:r w:rsidR="00841EA0">
        <w:rPr>
          <w:rFonts w:ascii="Helvetica Neue" w:eastAsia="Times New Roman" w:hAnsi="Helvetica Neue" w:cs="Times New Roman"/>
          <w:b/>
          <w:bCs/>
          <w:color w:val="4C5C65"/>
          <w:shd w:val="clear" w:color="auto" w:fill="FFFFFF"/>
          <w:lang w:eastAsia="de-DE"/>
        </w:rPr>
        <w:t>Unter dem Dach der</w:t>
      </w:r>
      <w:r>
        <w:rPr>
          <w:rFonts w:ascii="Helvetica Neue" w:eastAsia="Times New Roman" w:hAnsi="Helvetica Neue" w:cs="Times New Roman"/>
          <w:b/>
          <w:bCs/>
          <w:color w:val="4C5C65"/>
          <w:shd w:val="clear" w:color="auto" w:fill="FFFFFF"/>
          <w:lang w:eastAsia="de-DE"/>
        </w:rPr>
        <w:t xml:space="preserve"> Hisense Europe Group betre</w:t>
      </w:r>
      <w:r w:rsidR="00841EA0">
        <w:rPr>
          <w:rFonts w:ascii="Helvetica Neue" w:eastAsia="Times New Roman" w:hAnsi="Helvetica Neue" w:cs="Times New Roman"/>
          <w:b/>
          <w:bCs/>
          <w:color w:val="4C5C65"/>
          <w:shd w:val="clear" w:color="auto" w:fill="FFFFFF"/>
          <w:lang w:eastAsia="de-DE"/>
        </w:rPr>
        <w:t>i</w:t>
      </w:r>
      <w:r>
        <w:rPr>
          <w:rFonts w:ascii="Helvetica Neue" w:eastAsia="Times New Roman" w:hAnsi="Helvetica Neue" w:cs="Times New Roman"/>
          <w:b/>
          <w:bCs/>
          <w:color w:val="4C5C65"/>
          <w:shd w:val="clear" w:color="auto" w:fill="FFFFFF"/>
          <w:lang w:eastAsia="de-DE"/>
        </w:rPr>
        <w:t xml:space="preserve">bt </w:t>
      </w:r>
      <w:r w:rsidR="00841EA0">
        <w:rPr>
          <w:rFonts w:ascii="Helvetica Neue" w:eastAsia="Times New Roman" w:hAnsi="Helvetica Neue" w:cs="Times New Roman"/>
          <w:b/>
          <w:bCs/>
          <w:color w:val="4C5C65"/>
          <w:shd w:val="clear" w:color="auto" w:fill="FFFFFF"/>
          <w:lang w:eastAsia="de-DE"/>
        </w:rPr>
        <w:t xml:space="preserve">er hier </w:t>
      </w:r>
      <w:r>
        <w:rPr>
          <w:rFonts w:ascii="Helvetica Neue" w:eastAsia="Times New Roman" w:hAnsi="Helvetica Neue" w:cs="Times New Roman"/>
          <w:b/>
          <w:bCs/>
          <w:color w:val="4C5C65"/>
          <w:shd w:val="clear" w:color="auto" w:fill="FFFFFF"/>
          <w:lang w:eastAsia="de-DE"/>
        </w:rPr>
        <w:t>Produktionsstätten, Forschungszentren sowie zahlreiche nationale Niederlassungen</w:t>
      </w:r>
      <w:r w:rsidR="00841EA0">
        <w:rPr>
          <w:rFonts w:ascii="Helvetica Neue" w:eastAsia="Times New Roman" w:hAnsi="Helvetica Neue" w:cs="Times New Roman"/>
          <w:b/>
          <w:bCs/>
          <w:color w:val="4C5C65"/>
          <w:shd w:val="clear" w:color="auto" w:fill="FFFFFF"/>
          <w:lang w:eastAsia="de-DE"/>
        </w:rPr>
        <w:t>. Der Konzern</w:t>
      </w:r>
      <w:r>
        <w:rPr>
          <w:rFonts w:ascii="Helvetica Neue" w:eastAsia="Times New Roman" w:hAnsi="Helvetica Neue" w:cs="Times New Roman"/>
          <w:b/>
          <w:bCs/>
          <w:color w:val="4C5C65"/>
          <w:shd w:val="clear" w:color="auto" w:fill="FFFFFF"/>
          <w:lang w:eastAsia="de-DE"/>
        </w:rPr>
        <w:t xml:space="preserve"> ist </w:t>
      </w:r>
      <w:r w:rsidR="00841EA0">
        <w:rPr>
          <w:rFonts w:ascii="Helvetica Neue" w:eastAsia="Times New Roman" w:hAnsi="Helvetica Neue" w:cs="Times New Roman"/>
          <w:b/>
          <w:bCs/>
          <w:color w:val="4C5C65"/>
          <w:shd w:val="clear" w:color="auto" w:fill="FFFFFF"/>
          <w:lang w:eastAsia="de-DE"/>
        </w:rPr>
        <w:t>in vielen Ländern ein</w:t>
      </w:r>
      <w:r>
        <w:rPr>
          <w:rFonts w:ascii="Helvetica Neue" w:eastAsia="Times New Roman" w:hAnsi="Helvetica Neue" w:cs="Times New Roman"/>
          <w:b/>
          <w:bCs/>
          <w:color w:val="4C5C65"/>
          <w:shd w:val="clear" w:color="auto" w:fill="FFFFFF"/>
          <w:lang w:eastAsia="de-DE"/>
        </w:rPr>
        <w:t xml:space="preserve"> wichtige</w:t>
      </w:r>
      <w:r w:rsidR="00841EA0">
        <w:rPr>
          <w:rFonts w:ascii="Helvetica Neue" w:eastAsia="Times New Roman" w:hAnsi="Helvetica Neue" w:cs="Times New Roman"/>
          <w:b/>
          <w:bCs/>
          <w:color w:val="4C5C65"/>
          <w:shd w:val="clear" w:color="auto" w:fill="FFFFFF"/>
          <w:lang w:eastAsia="de-DE"/>
        </w:rPr>
        <w:t>r</w:t>
      </w:r>
      <w:r>
        <w:rPr>
          <w:rFonts w:ascii="Helvetica Neue" w:eastAsia="Times New Roman" w:hAnsi="Helvetica Neue" w:cs="Times New Roman"/>
          <w:b/>
          <w:bCs/>
          <w:color w:val="4C5C65"/>
          <w:shd w:val="clear" w:color="auto" w:fill="FFFFFF"/>
          <w:lang w:eastAsia="de-DE"/>
        </w:rPr>
        <w:t xml:space="preserve"> Wirtschaftsfaktor und Arbeitgeber</w:t>
      </w:r>
      <w:r w:rsidR="00841EA0">
        <w:rPr>
          <w:rFonts w:ascii="Helvetica Neue" w:eastAsia="Times New Roman" w:hAnsi="Helvetica Neue" w:cs="Times New Roman"/>
          <w:b/>
          <w:bCs/>
          <w:color w:val="4C5C65"/>
          <w:shd w:val="clear" w:color="auto" w:fill="FFFFFF"/>
          <w:lang w:eastAsia="de-DE"/>
        </w:rPr>
        <w:t>, auch in Österreich</w:t>
      </w:r>
      <w:r>
        <w:rPr>
          <w:rFonts w:ascii="Helvetica Neue" w:eastAsia="Times New Roman" w:hAnsi="Helvetica Neue" w:cs="Times New Roman"/>
          <w:b/>
          <w:bCs/>
          <w:color w:val="4C5C65"/>
          <w:shd w:val="clear" w:color="auto" w:fill="FFFFFF"/>
          <w:lang w:eastAsia="de-DE"/>
        </w:rPr>
        <w:t>.</w:t>
      </w:r>
    </w:p>
    <w:p w14:paraId="28A13F85" w14:textId="77777777" w:rsidR="005341BB" w:rsidRPr="005D0021" w:rsidRDefault="005341BB" w:rsidP="00DF2264">
      <w:pPr>
        <w:spacing w:line="259" w:lineRule="auto"/>
        <w:jc w:val="both"/>
        <w:rPr>
          <w:rFonts w:ascii="Helvetica Neue" w:eastAsia="Times New Roman" w:hAnsi="Helvetica Neue" w:cs="Times New Roman"/>
          <w:b/>
          <w:bCs/>
          <w:color w:val="4C5C65"/>
          <w:shd w:val="clear" w:color="auto" w:fill="FFFFFF"/>
          <w:lang w:eastAsia="de-DE"/>
        </w:rPr>
      </w:pPr>
    </w:p>
    <w:p w14:paraId="53962697" w14:textId="6D47621A" w:rsidR="001A0B1A" w:rsidRDefault="00DF2264" w:rsidP="001B4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04096C">
        <w:rPr>
          <w:rFonts w:ascii="Helvetica Neue" w:eastAsia="Times New Roman" w:hAnsi="Helvetica Neue" w:cs="Times New Roman"/>
          <w:color w:val="4C5C65"/>
          <w:shd w:val="clear" w:color="auto" w:fill="FFFFFF"/>
          <w:lang w:eastAsia="de-DE"/>
        </w:rPr>
        <w:t>2</w:t>
      </w:r>
      <w:r w:rsidR="002B7234">
        <w:rPr>
          <w:rFonts w:ascii="Helvetica Neue" w:eastAsia="Times New Roman" w:hAnsi="Helvetica Neue" w:cs="Times New Roman"/>
          <w:color w:val="4C5C65"/>
          <w:shd w:val="clear" w:color="auto" w:fill="FFFFFF"/>
          <w:lang w:eastAsia="de-DE"/>
        </w:rPr>
        <w:t>6</w:t>
      </w:r>
      <w:r>
        <w:rPr>
          <w:rFonts w:ascii="Helvetica Neue" w:eastAsia="Times New Roman" w:hAnsi="Helvetica Neue" w:cs="Times New Roman"/>
          <w:color w:val="4C5C65"/>
          <w:shd w:val="clear" w:color="auto" w:fill="FFFFFF"/>
          <w:lang w:eastAsia="de-DE"/>
        </w:rPr>
        <w:t xml:space="preserve">. </w:t>
      </w:r>
      <w:r w:rsidR="001B4334">
        <w:rPr>
          <w:rFonts w:ascii="Helvetica Neue" w:eastAsia="Times New Roman" w:hAnsi="Helvetica Neue" w:cs="Times New Roman"/>
          <w:color w:val="4C5C65"/>
          <w:shd w:val="clear" w:color="auto" w:fill="FFFFFF"/>
          <w:lang w:eastAsia="de-DE"/>
        </w:rPr>
        <w:t>Ju</w:t>
      </w:r>
      <w:r w:rsidR="00AC5FD8">
        <w:rPr>
          <w:rFonts w:ascii="Helvetica Neue" w:eastAsia="Times New Roman" w:hAnsi="Helvetica Neue" w:cs="Times New Roman"/>
          <w:color w:val="4C5C65"/>
          <w:shd w:val="clear" w:color="auto" w:fill="FFFFFF"/>
          <w:lang w:eastAsia="de-DE"/>
        </w:rPr>
        <w:t>n</w:t>
      </w:r>
      <w:r w:rsidR="001B4334">
        <w:rPr>
          <w:rFonts w:ascii="Helvetica Neue" w:eastAsia="Times New Roman" w:hAnsi="Helvetica Neue" w:cs="Times New Roman"/>
          <w:color w:val="4C5C65"/>
          <w:shd w:val="clear" w:color="auto" w:fill="FFFFFF"/>
          <w:lang w:eastAsia="de-DE"/>
        </w:rPr>
        <w:t>i</w:t>
      </w:r>
      <w:r>
        <w:rPr>
          <w:rFonts w:ascii="Helvetica Neue" w:eastAsia="Times New Roman" w:hAnsi="Helvetica Neue" w:cs="Times New Roman"/>
          <w:color w:val="4C5C65"/>
          <w:shd w:val="clear" w:color="auto" w:fill="FFFFFF"/>
          <w:lang w:eastAsia="de-DE"/>
        </w:rPr>
        <w:t xml:space="preserve"> 202</w:t>
      </w:r>
      <w:r w:rsidR="0052269E">
        <w:rPr>
          <w:rFonts w:ascii="Helvetica Neue" w:eastAsia="Times New Roman" w:hAnsi="Helvetica Neue" w:cs="Times New Roman"/>
          <w:color w:val="4C5C65"/>
          <w:shd w:val="clear" w:color="auto" w:fill="FFFFFF"/>
          <w:lang w:eastAsia="de-DE"/>
        </w:rPr>
        <w:t>4</w:t>
      </w:r>
      <w:r w:rsidRPr="0064010F">
        <w:rPr>
          <w:rFonts w:ascii="Helvetica Neue" w:eastAsia="Times New Roman" w:hAnsi="Helvetica Neue" w:cs="Times New Roman"/>
          <w:color w:val="4C5C65"/>
          <w:shd w:val="clear" w:color="auto" w:fill="FFFFFF"/>
          <w:lang w:eastAsia="de-DE"/>
        </w:rPr>
        <w:t xml:space="preserve"> –</w:t>
      </w:r>
      <w:r w:rsidR="00B00645">
        <w:rPr>
          <w:rFonts w:ascii="Helvetica Neue" w:eastAsia="Times New Roman" w:hAnsi="Helvetica Neue" w:cs="Times New Roman"/>
          <w:color w:val="4C5C65"/>
          <w:shd w:val="clear" w:color="auto" w:fill="FFFFFF"/>
          <w:lang w:eastAsia="de-DE"/>
        </w:rPr>
        <w:t xml:space="preserve"> </w:t>
      </w:r>
      <w:r w:rsidR="00CC78C6">
        <w:rPr>
          <w:rFonts w:ascii="Helvetica Neue" w:eastAsia="Times New Roman" w:hAnsi="Helvetica Neue" w:cs="Times New Roman"/>
          <w:color w:val="4C5C65"/>
          <w:shd w:val="clear" w:color="auto" w:fill="FFFFFF"/>
          <w:lang w:eastAsia="de-DE"/>
        </w:rPr>
        <w:t>Sport-Sponsoring wirkt, das zeigt Hisense bei der UEFA EURO 2024</w:t>
      </w:r>
      <w:r w:rsidR="00CC78C6" w:rsidRPr="00CC78C6">
        <w:rPr>
          <w:rFonts w:ascii="Helvetica Neue" w:eastAsia="Times New Roman" w:hAnsi="Helvetica Neue" w:cs="Times New Roman"/>
          <w:color w:val="4C5C65"/>
          <w:shd w:val="clear" w:color="auto" w:fill="FFFFFF"/>
          <w:vertAlign w:val="superscript"/>
          <w:lang w:eastAsia="de-DE"/>
        </w:rPr>
        <w:t>TM</w:t>
      </w:r>
      <w:r w:rsidR="00CC78C6">
        <w:rPr>
          <w:rFonts w:ascii="Helvetica Neue" w:eastAsia="Times New Roman" w:hAnsi="Helvetica Neue" w:cs="Times New Roman"/>
          <w:color w:val="4C5C65"/>
          <w:shd w:val="clear" w:color="auto" w:fill="FFFFFF"/>
          <w:lang w:eastAsia="de-DE"/>
        </w:rPr>
        <w:t xml:space="preserve"> mehr als deutlich. Hisense ist mit Bandenwerbungen präsent, stellt den VAR-Screen zur Verfügung</w:t>
      </w:r>
      <w:r w:rsidR="001A0B1A">
        <w:rPr>
          <w:rFonts w:ascii="Helvetica Neue" w:eastAsia="Times New Roman" w:hAnsi="Helvetica Neue" w:cs="Times New Roman"/>
          <w:color w:val="4C5C65"/>
          <w:shd w:val="clear" w:color="auto" w:fill="FFFFFF"/>
          <w:lang w:eastAsia="de-DE"/>
        </w:rPr>
        <w:t xml:space="preserve"> und setzt mit seiner </w:t>
      </w:r>
      <w:proofErr w:type="spellStart"/>
      <w:r w:rsidR="001A0B1A">
        <w:rPr>
          <w:rFonts w:ascii="Helvetica Neue" w:eastAsia="Times New Roman" w:hAnsi="Helvetica Neue" w:cs="Times New Roman"/>
          <w:color w:val="4C5C65"/>
          <w:shd w:val="clear" w:color="auto" w:fill="FFFFFF"/>
          <w:lang w:eastAsia="de-DE"/>
        </w:rPr>
        <w:t>Beyond</w:t>
      </w:r>
      <w:proofErr w:type="spellEnd"/>
      <w:r w:rsidR="001A0B1A">
        <w:rPr>
          <w:rFonts w:ascii="Helvetica Neue" w:eastAsia="Times New Roman" w:hAnsi="Helvetica Neue" w:cs="Times New Roman"/>
          <w:color w:val="4C5C65"/>
          <w:shd w:val="clear" w:color="auto" w:fill="FFFFFF"/>
          <w:lang w:eastAsia="de-DE"/>
        </w:rPr>
        <w:t xml:space="preserve">-Glory-Kampagne auch </w:t>
      </w:r>
      <w:r w:rsidR="002E3E22">
        <w:rPr>
          <w:rFonts w:ascii="Helvetica Neue" w:eastAsia="Times New Roman" w:hAnsi="Helvetica Neue" w:cs="Times New Roman"/>
          <w:color w:val="4C5C65"/>
          <w:shd w:val="clear" w:color="auto" w:fill="FFFFFF"/>
          <w:lang w:eastAsia="de-DE"/>
        </w:rPr>
        <w:t>rund um die</w:t>
      </w:r>
      <w:r w:rsidR="001A0B1A">
        <w:rPr>
          <w:rFonts w:ascii="Helvetica Neue" w:eastAsia="Times New Roman" w:hAnsi="Helvetica Neue" w:cs="Times New Roman"/>
          <w:color w:val="4C5C65"/>
          <w:shd w:val="clear" w:color="auto" w:fill="FFFFFF"/>
          <w:lang w:eastAsia="de-DE"/>
        </w:rPr>
        <w:t xml:space="preserve"> Stadien Akzente.</w:t>
      </w:r>
      <w:r w:rsidR="002B7234">
        <w:rPr>
          <w:rFonts w:ascii="Helvetica Neue" w:eastAsia="Times New Roman" w:hAnsi="Helvetica Neue" w:cs="Times New Roman"/>
          <w:color w:val="4C5C65"/>
          <w:shd w:val="clear" w:color="auto" w:fill="FFFFFF"/>
          <w:lang w:eastAsia="de-DE"/>
        </w:rPr>
        <w:t xml:space="preserve"> Die Medienpräsenz der Marke ist dadurch ebenso deutlich gestiegen wie d</w:t>
      </w:r>
      <w:r w:rsidR="002E3E22">
        <w:rPr>
          <w:rFonts w:ascii="Helvetica Neue" w:eastAsia="Times New Roman" w:hAnsi="Helvetica Neue" w:cs="Times New Roman"/>
          <w:color w:val="4C5C65"/>
          <w:shd w:val="clear" w:color="auto" w:fill="FFFFFF"/>
          <w:lang w:eastAsia="de-DE"/>
        </w:rPr>
        <w:t>as Interesse auf</w:t>
      </w:r>
      <w:r w:rsidR="002B7234">
        <w:rPr>
          <w:rFonts w:ascii="Helvetica Neue" w:eastAsia="Times New Roman" w:hAnsi="Helvetica Neue" w:cs="Times New Roman"/>
          <w:color w:val="4C5C65"/>
          <w:shd w:val="clear" w:color="auto" w:fill="FFFFFF"/>
          <w:lang w:eastAsia="de-DE"/>
        </w:rPr>
        <w:t xml:space="preserve"> </w:t>
      </w:r>
      <w:proofErr w:type="spellStart"/>
      <w:r w:rsidR="002B7234">
        <w:rPr>
          <w:rFonts w:ascii="Helvetica Neue" w:eastAsia="Times New Roman" w:hAnsi="Helvetica Neue" w:cs="Times New Roman"/>
          <w:color w:val="4C5C65"/>
          <w:shd w:val="clear" w:color="auto" w:fill="FFFFFF"/>
          <w:lang w:eastAsia="de-DE"/>
        </w:rPr>
        <w:t>Social</w:t>
      </w:r>
      <w:proofErr w:type="spellEnd"/>
      <w:r w:rsidR="002E3E22">
        <w:rPr>
          <w:rFonts w:ascii="Helvetica Neue" w:eastAsia="Times New Roman" w:hAnsi="Helvetica Neue" w:cs="Times New Roman"/>
          <w:color w:val="4C5C65"/>
          <w:shd w:val="clear" w:color="auto" w:fill="FFFFFF"/>
          <w:lang w:eastAsia="de-DE"/>
        </w:rPr>
        <w:t xml:space="preserve"> </w:t>
      </w:r>
      <w:r w:rsidR="002B7234">
        <w:rPr>
          <w:rFonts w:ascii="Helvetica Neue" w:eastAsia="Times New Roman" w:hAnsi="Helvetica Neue" w:cs="Times New Roman"/>
          <w:color w:val="4C5C65"/>
          <w:shd w:val="clear" w:color="auto" w:fill="FFFFFF"/>
          <w:lang w:eastAsia="de-DE"/>
        </w:rPr>
        <w:t>Media.</w:t>
      </w:r>
    </w:p>
    <w:p w14:paraId="244D9AE4" w14:textId="77777777" w:rsidR="001A0B1A" w:rsidRDefault="001A0B1A" w:rsidP="001B4334">
      <w:pPr>
        <w:spacing w:line="259" w:lineRule="auto"/>
        <w:jc w:val="both"/>
        <w:rPr>
          <w:rFonts w:ascii="Helvetica Neue" w:eastAsia="Times New Roman" w:hAnsi="Helvetica Neue" w:cs="Times New Roman"/>
          <w:color w:val="4C5C65"/>
          <w:shd w:val="clear" w:color="auto" w:fill="FFFFFF"/>
          <w:lang w:eastAsia="de-DE"/>
        </w:rPr>
      </w:pPr>
    </w:p>
    <w:p w14:paraId="224B6B28" w14:textId="62355F5A" w:rsidR="001A0B1A" w:rsidRDefault="001A0B1A" w:rsidP="001B4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zeigt ebenfalls starke Präsenz, aktuell unter anderem bei den großen Public-Viewing-Events im Wiener Prater und bei der Strandbar Herrmann. Darüber hinaus wurden Informationskampagnen im Fach- und Großhandel gestartet. „</w:t>
      </w:r>
      <w:r w:rsidR="00897B0E">
        <w:rPr>
          <w:rFonts w:ascii="Helvetica Neue" w:eastAsia="Times New Roman" w:hAnsi="Helvetica Neue" w:cs="Times New Roman"/>
          <w:color w:val="4C5C65"/>
          <w:shd w:val="clear" w:color="auto" w:fill="FFFFFF"/>
          <w:lang w:eastAsia="de-DE"/>
        </w:rPr>
        <w:t>Bis zum EM-Ende sollte jeder in Österreich wissen, wer wir sind und was wir tun. Wir sind auf einem guten Weg</w:t>
      </w:r>
      <w:r w:rsidR="001B4441">
        <w:rPr>
          <w:rFonts w:ascii="Helvetica Neue" w:eastAsia="Times New Roman" w:hAnsi="Helvetica Neue" w:cs="Times New Roman"/>
          <w:color w:val="4C5C65"/>
          <w:shd w:val="clear" w:color="auto" w:fill="FFFFFF"/>
          <w:lang w:eastAsia="de-DE"/>
        </w:rPr>
        <w:t>, dieses Ziel zu erreichen</w:t>
      </w:r>
      <w:r w:rsidR="00897B0E">
        <w:rPr>
          <w:rFonts w:ascii="Helvetica Neue" w:eastAsia="Times New Roman" w:hAnsi="Helvetica Neue" w:cs="Times New Roman"/>
          <w:color w:val="4C5C65"/>
          <w:shd w:val="clear" w:color="auto" w:fill="FFFFFF"/>
          <w:lang w:eastAsia="de-DE"/>
        </w:rPr>
        <w:t xml:space="preserve">“, zieht Geschäftsführer Andreas </w:t>
      </w:r>
      <w:proofErr w:type="spellStart"/>
      <w:r w:rsidR="00897B0E">
        <w:rPr>
          <w:rFonts w:ascii="Helvetica Neue" w:eastAsia="Times New Roman" w:hAnsi="Helvetica Neue" w:cs="Times New Roman"/>
          <w:color w:val="4C5C65"/>
          <w:shd w:val="clear" w:color="auto" w:fill="FFFFFF"/>
          <w:lang w:eastAsia="de-DE"/>
        </w:rPr>
        <w:t>Kuzmits</w:t>
      </w:r>
      <w:proofErr w:type="spellEnd"/>
      <w:r w:rsidR="00897B0E">
        <w:rPr>
          <w:rFonts w:ascii="Helvetica Neue" w:eastAsia="Times New Roman" w:hAnsi="Helvetica Neue" w:cs="Times New Roman"/>
          <w:color w:val="4C5C65"/>
          <w:shd w:val="clear" w:color="auto" w:fill="FFFFFF"/>
          <w:lang w:eastAsia="de-DE"/>
        </w:rPr>
        <w:t xml:space="preserve"> eine zufriedene Zwischenbilanz.</w:t>
      </w:r>
    </w:p>
    <w:p w14:paraId="26CFDE9B" w14:textId="77777777" w:rsidR="00BB002E" w:rsidRDefault="00BB002E" w:rsidP="0004096C">
      <w:pPr>
        <w:spacing w:line="259" w:lineRule="auto"/>
        <w:jc w:val="both"/>
        <w:rPr>
          <w:rFonts w:ascii="Helvetica Neue" w:eastAsia="Times New Roman" w:hAnsi="Helvetica Neue" w:cs="Times New Roman"/>
          <w:color w:val="4C5C65"/>
          <w:shd w:val="clear" w:color="auto" w:fill="FFFFFF"/>
          <w:lang w:eastAsia="de-DE"/>
        </w:rPr>
      </w:pPr>
    </w:p>
    <w:p w14:paraId="0A7471BD" w14:textId="551B68AE" w:rsidR="00B00645" w:rsidRPr="001A06F7" w:rsidRDefault="001B4441" w:rsidP="0004096C">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ÖFB-Erfolge heizen das Interesse an</w:t>
      </w:r>
    </w:p>
    <w:p w14:paraId="714D46EE" w14:textId="12BA8364" w:rsidR="00235E63" w:rsidRDefault="00897B0E" w:rsidP="0004096C">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Schon jetzt ist Hisense der drittgrößte Anbieter von TV-Geräten in Österreich, bezogen auf die verkaufte Stückzahl und mittlerweile auch auf den Umsatz. Mit Gorenje nimmt man eine führende Rolle am Haushaltsmarkt ein, insbesondere bei Waschmaschinen, Waschtrocknern und freistehenden Kühlgeräten</w:t>
      </w:r>
      <w:r w:rsidR="00130408">
        <w:rPr>
          <w:rFonts w:ascii="Helvetica Neue" w:eastAsia="Times New Roman" w:hAnsi="Helvetica Neue" w:cs="Times New Roman"/>
          <w:color w:val="4C5C65"/>
          <w:shd w:val="clear" w:color="auto" w:fill="FFFFFF"/>
          <w:lang w:eastAsia="de-DE"/>
        </w:rPr>
        <w:t xml:space="preserve"> ist Hisense Gorenje Austria an der Spitze</w:t>
      </w:r>
      <w:r>
        <w:rPr>
          <w:rFonts w:ascii="Helvetica Neue" w:eastAsia="Times New Roman" w:hAnsi="Helvetica Neue" w:cs="Times New Roman"/>
          <w:color w:val="4C5C65"/>
          <w:shd w:val="clear" w:color="auto" w:fill="FFFFFF"/>
          <w:lang w:eastAsia="de-DE"/>
        </w:rPr>
        <w:t>.</w:t>
      </w:r>
    </w:p>
    <w:p w14:paraId="5887CD12" w14:textId="77777777" w:rsidR="00897B0E" w:rsidRDefault="00897B0E" w:rsidP="0004096C">
      <w:pPr>
        <w:spacing w:line="259" w:lineRule="auto"/>
        <w:jc w:val="both"/>
        <w:rPr>
          <w:rFonts w:ascii="Helvetica Neue" w:eastAsia="Times New Roman" w:hAnsi="Helvetica Neue" w:cs="Times New Roman"/>
          <w:color w:val="4C5C65"/>
          <w:shd w:val="clear" w:color="auto" w:fill="FFFFFF"/>
          <w:lang w:eastAsia="de-DE"/>
        </w:rPr>
      </w:pPr>
    </w:p>
    <w:p w14:paraId="75F5523E" w14:textId="0F7B1E48" w:rsidR="00897B0E" w:rsidRDefault="00897B0E" w:rsidP="0004096C">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Chancen, die Marktposition weiter zu verbessern, stehen nicht zuletzt dank der Erfolge des ÖFB-Teams ausgezeichnet. </w:t>
      </w:r>
      <w:r w:rsidR="001B4441">
        <w:rPr>
          <w:rFonts w:ascii="Helvetica Neue" w:eastAsia="Times New Roman" w:hAnsi="Helvetica Neue" w:cs="Times New Roman"/>
          <w:color w:val="4C5C65"/>
          <w:shd w:val="clear" w:color="auto" w:fill="FFFFFF"/>
          <w:lang w:eastAsia="de-DE"/>
        </w:rPr>
        <w:t xml:space="preserve">Die Achtelfinal-Qualifikation der Rangnick-Elf freut Andreas </w:t>
      </w:r>
      <w:proofErr w:type="spellStart"/>
      <w:r w:rsidR="001B4441">
        <w:rPr>
          <w:rFonts w:ascii="Helvetica Neue" w:eastAsia="Times New Roman" w:hAnsi="Helvetica Neue" w:cs="Times New Roman"/>
          <w:color w:val="4C5C65"/>
          <w:shd w:val="clear" w:color="auto" w:fill="FFFFFF"/>
          <w:lang w:eastAsia="de-DE"/>
        </w:rPr>
        <w:t>Kuzmits</w:t>
      </w:r>
      <w:proofErr w:type="spellEnd"/>
      <w:r w:rsidR="001B4441">
        <w:rPr>
          <w:rFonts w:ascii="Helvetica Neue" w:eastAsia="Times New Roman" w:hAnsi="Helvetica Neue" w:cs="Times New Roman"/>
          <w:color w:val="4C5C65"/>
          <w:shd w:val="clear" w:color="auto" w:fill="FFFFFF"/>
          <w:lang w:eastAsia="de-DE"/>
        </w:rPr>
        <w:t xml:space="preserve"> als Sponsor-Vertreter, aber auch als Sportfan: „Wir haben bei den Österreich-Spielen natürlich mitgefiebert. In der augenblicklichen Form bin ich überzeugt, dass wir auch </w:t>
      </w:r>
      <w:r w:rsidR="002B7234">
        <w:rPr>
          <w:rFonts w:ascii="Helvetica Neue" w:eastAsia="Times New Roman" w:hAnsi="Helvetica Neue" w:cs="Times New Roman"/>
          <w:color w:val="4C5C65"/>
          <w:shd w:val="clear" w:color="auto" w:fill="FFFFFF"/>
          <w:lang w:eastAsia="de-DE"/>
        </w:rPr>
        <w:t>in den K.o.-Spielen</w:t>
      </w:r>
      <w:r w:rsidR="001B4441">
        <w:rPr>
          <w:rFonts w:ascii="Helvetica Neue" w:eastAsia="Times New Roman" w:hAnsi="Helvetica Neue" w:cs="Times New Roman"/>
          <w:color w:val="4C5C65"/>
          <w:shd w:val="clear" w:color="auto" w:fill="FFFFFF"/>
          <w:lang w:eastAsia="de-DE"/>
        </w:rPr>
        <w:t xml:space="preserve"> </w:t>
      </w:r>
      <w:r w:rsidR="00130408">
        <w:rPr>
          <w:rFonts w:ascii="Helvetica Neue" w:eastAsia="Times New Roman" w:hAnsi="Helvetica Neue" w:cs="Times New Roman"/>
          <w:color w:val="4C5C65"/>
          <w:shd w:val="clear" w:color="auto" w:fill="FFFFFF"/>
          <w:lang w:eastAsia="de-DE"/>
        </w:rPr>
        <w:t>hervorragende</w:t>
      </w:r>
      <w:r w:rsidR="001B4441">
        <w:rPr>
          <w:rFonts w:ascii="Helvetica Neue" w:eastAsia="Times New Roman" w:hAnsi="Helvetica Neue" w:cs="Times New Roman"/>
          <w:color w:val="4C5C65"/>
          <w:shd w:val="clear" w:color="auto" w:fill="FFFFFF"/>
          <w:lang w:eastAsia="de-DE"/>
        </w:rPr>
        <w:t xml:space="preserve"> Chance</w:t>
      </w:r>
      <w:r w:rsidR="002B7234">
        <w:rPr>
          <w:rFonts w:ascii="Helvetica Neue" w:eastAsia="Times New Roman" w:hAnsi="Helvetica Neue" w:cs="Times New Roman"/>
          <w:color w:val="4C5C65"/>
          <w:shd w:val="clear" w:color="auto" w:fill="FFFFFF"/>
          <w:lang w:eastAsia="de-DE"/>
        </w:rPr>
        <w:t>n</w:t>
      </w:r>
      <w:r w:rsidR="001B4441">
        <w:rPr>
          <w:rFonts w:ascii="Helvetica Neue" w:eastAsia="Times New Roman" w:hAnsi="Helvetica Neue" w:cs="Times New Roman"/>
          <w:color w:val="4C5C65"/>
          <w:shd w:val="clear" w:color="auto" w:fill="FFFFFF"/>
          <w:lang w:eastAsia="de-DE"/>
        </w:rPr>
        <w:t xml:space="preserve"> haben.“</w:t>
      </w:r>
    </w:p>
    <w:p w14:paraId="5431A348" w14:textId="77777777" w:rsidR="00235E63" w:rsidRDefault="00235E63" w:rsidP="0004096C">
      <w:pPr>
        <w:spacing w:line="259" w:lineRule="auto"/>
        <w:jc w:val="both"/>
        <w:rPr>
          <w:rFonts w:ascii="Helvetica Neue" w:eastAsia="Times New Roman" w:hAnsi="Helvetica Neue" w:cs="Times New Roman"/>
          <w:color w:val="4C5C65"/>
          <w:shd w:val="clear" w:color="auto" w:fill="FFFFFF"/>
          <w:lang w:eastAsia="de-DE"/>
        </w:rPr>
      </w:pPr>
    </w:p>
    <w:p w14:paraId="017FEB62" w14:textId="17E5DDC6" w:rsidR="00235E63" w:rsidRPr="00235E63" w:rsidRDefault="002B7234" w:rsidP="0004096C">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Starke Präsenz in Europa</w:t>
      </w:r>
    </w:p>
    <w:p w14:paraId="49F93521" w14:textId="3CBF5E90" w:rsidR="00235E63" w:rsidRPr="00997C51" w:rsidRDefault="001B4441" w:rsidP="0004096C">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lastRenderedPageBreak/>
        <w:t xml:space="preserve">Insgesamt sieht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mit dem EURO-Engagement die Position von Hisense als international tätigem Konzern mit asiatischen Wurzeln und einer starken Ausrichtung auf Europa gefestigt.</w:t>
      </w:r>
      <w:r w:rsidR="00227912">
        <w:rPr>
          <w:rFonts w:ascii="Helvetica Neue" w:eastAsia="Times New Roman" w:hAnsi="Helvetica Neue" w:cs="Times New Roman"/>
          <w:color w:val="4C5C65"/>
          <w:shd w:val="clear" w:color="auto" w:fill="FFFFFF"/>
          <w:lang w:eastAsia="de-DE"/>
        </w:rPr>
        <w:t xml:space="preserve"> Die Hisense Europe Group betre</w:t>
      </w:r>
      <w:r w:rsidR="00012CEF">
        <w:rPr>
          <w:rFonts w:ascii="Helvetica Neue" w:eastAsia="Times New Roman" w:hAnsi="Helvetica Neue" w:cs="Times New Roman"/>
          <w:color w:val="4C5C65"/>
          <w:shd w:val="clear" w:color="auto" w:fill="FFFFFF"/>
          <w:lang w:eastAsia="de-DE"/>
        </w:rPr>
        <w:t>i</w:t>
      </w:r>
      <w:r w:rsidR="00227912">
        <w:rPr>
          <w:rFonts w:ascii="Helvetica Neue" w:eastAsia="Times New Roman" w:hAnsi="Helvetica Neue" w:cs="Times New Roman"/>
          <w:color w:val="4C5C65"/>
          <w:shd w:val="clear" w:color="auto" w:fill="FFFFFF"/>
          <w:lang w:eastAsia="de-DE"/>
        </w:rPr>
        <w:t>bt</w:t>
      </w:r>
      <w:r w:rsidR="002B7234">
        <w:rPr>
          <w:rFonts w:ascii="Helvetica Neue" w:eastAsia="Times New Roman" w:hAnsi="Helvetica Neue" w:cs="Times New Roman"/>
          <w:color w:val="4C5C65"/>
          <w:shd w:val="clear" w:color="auto" w:fill="FFFFFF"/>
          <w:lang w:eastAsia="de-DE"/>
        </w:rPr>
        <w:t xml:space="preserve"> </w:t>
      </w:r>
      <w:r w:rsidR="00720804">
        <w:rPr>
          <w:rFonts w:ascii="Helvetica Neue" w:eastAsia="Times New Roman" w:hAnsi="Helvetica Neue" w:cs="Times New Roman"/>
          <w:color w:val="4C5C65"/>
          <w:shd w:val="clear" w:color="auto" w:fill="FFFFFF"/>
          <w:lang w:eastAsia="de-DE"/>
        </w:rPr>
        <w:t xml:space="preserve">gemäß dem Motto „Made in Europe“ </w:t>
      </w:r>
      <w:r w:rsidR="002B7234">
        <w:rPr>
          <w:rFonts w:ascii="Helvetica Neue" w:eastAsia="Times New Roman" w:hAnsi="Helvetica Neue" w:cs="Times New Roman"/>
          <w:color w:val="4C5C65"/>
          <w:shd w:val="clear" w:color="auto" w:fill="FFFFFF"/>
          <w:lang w:eastAsia="de-DE"/>
        </w:rPr>
        <w:t xml:space="preserve">drei </w:t>
      </w:r>
      <w:r w:rsidR="00C76251">
        <w:rPr>
          <w:rFonts w:ascii="Helvetica Neue" w:eastAsia="Times New Roman" w:hAnsi="Helvetica Neue" w:cs="Times New Roman"/>
          <w:color w:val="4C5C65"/>
          <w:shd w:val="clear" w:color="auto" w:fill="FFFFFF"/>
          <w:lang w:eastAsia="de-DE"/>
        </w:rPr>
        <w:t>Produktionsstätten und</w:t>
      </w:r>
      <w:r w:rsidR="002B7234">
        <w:rPr>
          <w:rFonts w:ascii="Helvetica Neue" w:eastAsia="Times New Roman" w:hAnsi="Helvetica Neue" w:cs="Times New Roman"/>
          <w:color w:val="4C5C65"/>
          <w:shd w:val="clear" w:color="auto" w:fill="FFFFFF"/>
          <w:lang w:eastAsia="de-DE"/>
        </w:rPr>
        <w:t xml:space="preserve"> vier Forschungs- und Entwicklungszentren </w:t>
      </w:r>
      <w:r w:rsidR="00C76251">
        <w:rPr>
          <w:rFonts w:ascii="Helvetica Neue" w:eastAsia="Times New Roman" w:hAnsi="Helvetica Neue" w:cs="Times New Roman"/>
          <w:color w:val="4C5C65"/>
          <w:shd w:val="clear" w:color="auto" w:fill="FFFFFF"/>
          <w:lang w:eastAsia="de-DE"/>
        </w:rPr>
        <w:t xml:space="preserve">– von Velenje in Slowenien bis </w:t>
      </w:r>
      <w:proofErr w:type="spellStart"/>
      <w:r w:rsidR="00C76251">
        <w:rPr>
          <w:rFonts w:ascii="Helvetica Neue" w:eastAsia="Times New Roman" w:hAnsi="Helvetica Neue" w:cs="Times New Roman"/>
          <w:color w:val="4C5C65"/>
          <w:shd w:val="clear" w:color="auto" w:fill="FFFFFF"/>
          <w:lang w:eastAsia="de-DE"/>
        </w:rPr>
        <w:t>Lidköping</w:t>
      </w:r>
      <w:proofErr w:type="spellEnd"/>
      <w:r w:rsidR="00C76251">
        <w:rPr>
          <w:rFonts w:ascii="Helvetica Neue" w:eastAsia="Times New Roman" w:hAnsi="Helvetica Neue" w:cs="Times New Roman"/>
          <w:color w:val="4C5C65"/>
          <w:shd w:val="clear" w:color="auto" w:fill="FFFFFF"/>
          <w:lang w:eastAsia="de-DE"/>
        </w:rPr>
        <w:t xml:space="preserve"> in Schweden. Mit 27 nationalen Niederlassungen wurde 2023 ein Gesamtumsatz von 3,8 Milliarden Euro erzielt. In Österreich erreichte man</w:t>
      </w:r>
      <w:r w:rsidR="002E3E22">
        <w:rPr>
          <w:rFonts w:ascii="Helvetica Neue" w:eastAsia="Times New Roman" w:hAnsi="Helvetica Neue" w:cs="Times New Roman"/>
          <w:color w:val="4C5C65"/>
          <w:shd w:val="clear" w:color="auto" w:fill="FFFFFF"/>
          <w:lang w:eastAsia="de-DE"/>
        </w:rPr>
        <w:t xml:space="preserve"> </w:t>
      </w:r>
      <w:r w:rsidR="00C76251">
        <w:rPr>
          <w:rFonts w:ascii="Helvetica Neue" w:eastAsia="Times New Roman" w:hAnsi="Helvetica Neue" w:cs="Times New Roman"/>
          <w:color w:val="4C5C65"/>
          <w:shd w:val="clear" w:color="auto" w:fill="FFFFFF"/>
          <w:lang w:eastAsia="de-DE"/>
        </w:rPr>
        <w:t>rund 39 Millionen Euro und ein deutliches Umsatzplus.</w:t>
      </w:r>
    </w:p>
    <w:p w14:paraId="00420BBE" w14:textId="77777777" w:rsidR="00FF5D17" w:rsidRPr="00997C51" w:rsidRDefault="00FF5D17" w:rsidP="00DF2264">
      <w:pPr>
        <w:spacing w:line="259" w:lineRule="auto"/>
        <w:jc w:val="both"/>
        <w:rPr>
          <w:rFonts w:ascii="Helvetica Neue" w:eastAsia="Times New Roman" w:hAnsi="Helvetica Neue" w:cs="Times New Roman"/>
          <w:color w:val="4C5C65"/>
          <w:shd w:val="clear" w:color="auto" w:fill="FFFFFF"/>
          <w:lang w:eastAsia="de-DE"/>
        </w:rPr>
      </w:pPr>
    </w:p>
    <w:p w14:paraId="20AB0A8E" w14:textId="4F57F674" w:rsidR="008F7891" w:rsidRPr="001A06F7" w:rsidRDefault="00C76251"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Globale Nummer 2 am TV-Markt</w:t>
      </w:r>
    </w:p>
    <w:p w14:paraId="2420645D" w14:textId="29A139EC" w:rsidR="00DF2264" w:rsidRDefault="001B433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A</w:t>
      </w:r>
      <w:r w:rsidR="00C76251">
        <w:rPr>
          <w:rFonts w:ascii="Helvetica Neue" w:eastAsia="Times New Roman" w:hAnsi="Helvetica Neue" w:cs="Times New Roman"/>
          <w:color w:val="4C5C65"/>
          <w:shd w:val="clear" w:color="auto" w:fill="FFFFFF"/>
          <w:lang w:eastAsia="de-DE"/>
        </w:rPr>
        <w:t>uch auf globaler Ebene schreibt Hisense schwarze Zahlen. Laut aktuellen Zahlen festigte das Unternehmen im ersten Quartal 2024 seine Position als Nummer zwei am weltweiten TV-Markt – der Marktanteil in Bezug auf die Stückzahl beträgt 13,6 Prozent.</w:t>
      </w:r>
      <w:r w:rsidR="00D05A9D">
        <w:rPr>
          <w:rFonts w:ascii="Helvetica Neue" w:eastAsia="Times New Roman" w:hAnsi="Helvetica Neue" w:cs="Times New Roman"/>
          <w:color w:val="4C5C65"/>
          <w:shd w:val="clear" w:color="auto" w:fill="FFFFFF"/>
          <w:lang w:eastAsia="de-DE"/>
        </w:rPr>
        <w:t xml:space="preserve"> Im Großbildschirm-Segment (100 Zoll) </w:t>
      </w:r>
      <w:r w:rsidR="00130408">
        <w:rPr>
          <w:rFonts w:ascii="Helvetica Neue" w:eastAsia="Times New Roman" w:hAnsi="Helvetica Neue" w:cs="Times New Roman"/>
          <w:color w:val="4C5C65"/>
          <w:shd w:val="clear" w:color="auto" w:fill="FFFFFF"/>
          <w:lang w:eastAsia="de-DE"/>
        </w:rPr>
        <w:t>liegt Hisense auf der Spitzenposition</w:t>
      </w:r>
      <w:r w:rsidR="00D05A9D">
        <w:rPr>
          <w:rFonts w:ascii="Helvetica Neue" w:eastAsia="Times New Roman" w:hAnsi="Helvetica Neue" w:cs="Times New Roman"/>
          <w:color w:val="4C5C65"/>
          <w:shd w:val="clear" w:color="auto" w:fill="FFFFFF"/>
          <w:lang w:eastAsia="de-DE"/>
        </w:rPr>
        <w:t>.</w:t>
      </w:r>
    </w:p>
    <w:p w14:paraId="5299CDBB"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62CE45E5" w14:textId="4D00FB4B" w:rsidR="00D05A9D" w:rsidRPr="000C642B" w:rsidRDefault="00D05A9D"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„Unsere Präsenz bei der EURO wird uns sicher helfen, Hisense weltweit noch erfolgreicher zu machen. Denn eine Fußball-Europameisterschaft ist längst kein </w:t>
      </w:r>
      <w:r w:rsidR="002E3E22">
        <w:rPr>
          <w:rFonts w:ascii="Helvetica Neue" w:eastAsia="Times New Roman" w:hAnsi="Helvetica Neue" w:cs="Times New Roman"/>
          <w:color w:val="4C5C65"/>
          <w:shd w:val="clear" w:color="auto" w:fill="FFFFFF"/>
          <w:lang w:eastAsia="de-DE"/>
        </w:rPr>
        <w:t>auf den Kontinent beschränktes</w:t>
      </w:r>
      <w:r>
        <w:rPr>
          <w:rFonts w:ascii="Helvetica Neue" w:eastAsia="Times New Roman" w:hAnsi="Helvetica Neue" w:cs="Times New Roman"/>
          <w:color w:val="4C5C65"/>
          <w:shd w:val="clear" w:color="auto" w:fill="FFFFFF"/>
          <w:lang w:eastAsia="de-DE"/>
        </w:rPr>
        <w:t xml:space="preserve"> Ereignis mehr, sondern zieht die Aufmerksamkeit von Fußballfans rund um den Globus auf sich“, bilanziert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p>
    <w:p w14:paraId="7FEF61B0" w14:textId="77777777" w:rsidR="001A023A" w:rsidRDefault="001A023A" w:rsidP="00DF2264">
      <w:pPr>
        <w:spacing w:line="259" w:lineRule="auto"/>
        <w:jc w:val="both"/>
        <w:rPr>
          <w:rFonts w:ascii="Helvetica Neue" w:eastAsia="Times New Roman" w:hAnsi="Helvetica Neue" w:cs="Times New Roman"/>
          <w:color w:val="4C5C65"/>
          <w:shd w:val="clear" w:color="auto" w:fill="FFFFFF"/>
          <w:lang w:eastAsia="de-DE"/>
        </w:rPr>
      </w:pPr>
    </w:p>
    <w:p w14:paraId="5DF976C5" w14:textId="77777777" w:rsidR="001A023A" w:rsidRDefault="001A023A" w:rsidP="00DF2264">
      <w:pPr>
        <w:spacing w:line="259" w:lineRule="auto"/>
        <w:jc w:val="both"/>
        <w:rPr>
          <w:rFonts w:ascii="Helvetica Neue" w:eastAsia="Times New Roman" w:hAnsi="Helvetica Neue" w:cs="Times New Roman"/>
          <w:color w:val="4C5C65"/>
          <w:shd w:val="clear" w:color="auto" w:fill="FFFFFF"/>
          <w:lang w:eastAsia="de-DE"/>
        </w:rPr>
      </w:pPr>
    </w:p>
    <w:p w14:paraId="5CD56DAA"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0332301A"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47E3E8CB"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19B86D3B"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7506F082" w14:textId="77777777" w:rsidR="00125AF2" w:rsidRDefault="00125AF2" w:rsidP="00DF2264">
      <w:pPr>
        <w:spacing w:line="259" w:lineRule="auto"/>
        <w:jc w:val="both"/>
        <w:rPr>
          <w:rFonts w:ascii="Helvetica Neue" w:eastAsia="Times New Roman" w:hAnsi="Helvetica Neue" w:cs="Times New Roman"/>
          <w:b/>
          <w:bCs/>
          <w:color w:val="4C5C65"/>
          <w:shd w:val="clear" w:color="auto" w:fill="FFFFFF"/>
          <w:lang w:eastAsia="de-DE"/>
        </w:rPr>
      </w:pPr>
    </w:p>
    <w:p w14:paraId="00A81BFF" w14:textId="77777777" w:rsidR="00D37634" w:rsidRDefault="00D3763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0B442AB"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D37634">
        <w:rPr>
          <w:rFonts w:ascii="Helvetica Neue" w:eastAsia="Times New Roman" w:hAnsi="Helvetica Neue" w:cs="Times New Roman"/>
          <w:color w:val="4C5C65"/>
          <w:sz w:val="20"/>
          <w:szCs w:val="20"/>
          <w:shd w:val="clear" w:color="auto" w:fill="FFFFFF"/>
          <w:lang w:eastAsia="de-DE"/>
        </w:rPr>
        <w:t>3 inklusive des Unterhaltungselektronik-Segments 39,0</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16"/>
        <w:gridCol w:w="4546"/>
      </w:tblGrid>
      <w:tr w:rsidR="002E3E22" w:rsidRPr="008721BB" w14:paraId="58B20860" w14:textId="77777777" w:rsidTr="001B4334">
        <w:tc>
          <w:tcPr>
            <w:tcW w:w="4516" w:type="dxa"/>
          </w:tcPr>
          <w:p w14:paraId="7109BDA9" w14:textId="77777777" w:rsidR="00576014" w:rsidRDefault="00D05A9D"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5646BF07" wp14:editId="7CF8EA10">
                  <wp:extent cx="2702560" cy="4051457"/>
                  <wp:effectExtent l="0" t="0" r="2540" b="0"/>
                  <wp:docPr id="858164568" name="Grafik 1" descr="Ein Bild, das Person, Menschliches Gesicht, Kleidung, Blaz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64568" name="Grafik 1" descr="Ein Bild, das Person, Menschliches Gesicht, Kleidung, Blazer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8132" cy="4104784"/>
                          </a:xfrm>
                          <a:prstGeom prst="rect">
                            <a:avLst/>
                          </a:prstGeom>
                        </pic:spPr>
                      </pic:pic>
                    </a:graphicData>
                  </a:graphic>
                </wp:inline>
              </w:drawing>
            </w:r>
          </w:p>
          <w:p w14:paraId="1CEBB22C" w14:textId="68FD3E2A" w:rsidR="00D05A9D" w:rsidRDefault="00D05A9D"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p>
        </w:tc>
        <w:tc>
          <w:tcPr>
            <w:tcW w:w="4546" w:type="dxa"/>
          </w:tcPr>
          <w:p w14:paraId="33172CB9" w14:textId="3D79993F" w:rsidR="006801AD" w:rsidRPr="00D05A9D" w:rsidRDefault="006801AD"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D05A9D">
              <w:rPr>
                <w:rFonts w:ascii="Helvetica Neue" w:eastAsia="Times New Roman" w:hAnsi="Helvetica Neue" w:cs="Times New Roman"/>
                <w:b/>
                <w:bCs/>
                <w:color w:val="4C5C65"/>
                <w:sz w:val="22"/>
                <w:szCs w:val="22"/>
                <w:shd w:val="clear" w:color="auto" w:fill="FFFFFF"/>
                <w:lang w:eastAsia="de-DE"/>
              </w:rPr>
              <w:t xml:space="preserve">Abb. </w:t>
            </w:r>
            <w:r w:rsidR="00952D76" w:rsidRPr="00D05A9D">
              <w:rPr>
                <w:rFonts w:ascii="Helvetica Neue" w:eastAsia="Times New Roman" w:hAnsi="Helvetica Neue" w:cs="Times New Roman"/>
                <w:b/>
                <w:bCs/>
                <w:color w:val="4C5C65"/>
                <w:sz w:val="22"/>
                <w:szCs w:val="22"/>
                <w:shd w:val="clear" w:color="auto" w:fill="FFFFFF"/>
                <w:lang w:eastAsia="de-DE"/>
              </w:rPr>
              <w:t>1</w:t>
            </w:r>
            <w:r w:rsidRPr="00D05A9D">
              <w:rPr>
                <w:rFonts w:ascii="Helvetica Neue" w:eastAsia="Times New Roman" w:hAnsi="Helvetica Neue" w:cs="Times New Roman"/>
                <w:b/>
                <w:bCs/>
                <w:color w:val="4C5C65"/>
                <w:sz w:val="22"/>
                <w:szCs w:val="22"/>
                <w:shd w:val="clear" w:color="auto" w:fill="FFFFFF"/>
                <w:lang w:eastAsia="de-DE"/>
              </w:rPr>
              <w:t xml:space="preserve">: </w:t>
            </w:r>
            <w:r w:rsidR="00D05A9D">
              <w:rPr>
                <w:rFonts w:ascii="Helvetica Neue" w:eastAsia="Times New Roman" w:hAnsi="Helvetica Neue" w:cs="Times New Roman"/>
                <w:b/>
                <w:bCs/>
                <w:color w:val="4C5C65"/>
                <w:sz w:val="22"/>
                <w:szCs w:val="22"/>
                <w:shd w:val="clear" w:color="auto" w:fill="FFFFFF"/>
                <w:lang w:eastAsia="de-DE"/>
              </w:rPr>
              <w:t>Sport-Sponsoring wirkt!</w:t>
            </w:r>
          </w:p>
          <w:p w14:paraId="1B1B7F77" w14:textId="77777777" w:rsidR="006801AD" w:rsidRPr="00D05A9D"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F5ABEF" w14:textId="63492B4C" w:rsidR="006801AD" w:rsidRPr="008721BB" w:rsidRDefault="001B4334"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A</w:t>
            </w:r>
            <w:r w:rsidR="00D05A9D">
              <w:rPr>
                <w:rFonts w:ascii="Helvetica Neue" w:eastAsia="Times New Roman" w:hAnsi="Helvetica Neue" w:cs="Times New Roman"/>
                <w:i/>
                <w:iCs/>
                <w:color w:val="4C5C65"/>
                <w:sz w:val="22"/>
                <w:szCs w:val="22"/>
                <w:shd w:val="clear" w:color="auto" w:fill="FFFFFF"/>
                <w:lang w:eastAsia="de-DE"/>
              </w:rPr>
              <w:t xml:space="preserve">ndreas </w:t>
            </w:r>
            <w:proofErr w:type="spellStart"/>
            <w:r w:rsidR="00D05A9D">
              <w:rPr>
                <w:rFonts w:ascii="Helvetica Neue" w:eastAsia="Times New Roman" w:hAnsi="Helvetica Neue" w:cs="Times New Roman"/>
                <w:i/>
                <w:iCs/>
                <w:color w:val="4C5C65"/>
                <w:sz w:val="22"/>
                <w:szCs w:val="22"/>
                <w:shd w:val="clear" w:color="auto" w:fill="FFFFFF"/>
                <w:lang w:eastAsia="de-DE"/>
              </w:rPr>
              <w:t>Kuzmits</w:t>
            </w:r>
            <w:proofErr w:type="spellEnd"/>
            <w:r w:rsidR="00D05A9D">
              <w:rPr>
                <w:rFonts w:ascii="Helvetica Neue" w:eastAsia="Times New Roman" w:hAnsi="Helvetica Neue" w:cs="Times New Roman"/>
                <w:i/>
                <w:iCs/>
                <w:color w:val="4C5C65"/>
                <w:sz w:val="22"/>
                <w:szCs w:val="22"/>
                <w:shd w:val="clear" w:color="auto" w:fill="FFFFFF"/>
                <w:lang w:eastAsia="de-DE"/>
              </w:rPr>
              <w:t>, Geschäftsführer von Hisense Gorenje Austria, zieht gegen Ende der EURO-Vorrunde eine zufriedene Zwischenbilanz. Das Interesse am Hauptsponsor ist europaweit und – nicht zuletzt dank der rot-weiß-roten Erfolge – auch in Österreich deutlich gestiegen.</w:t>
            </w:r>
          </w:p>
          <w:p w14:paraId="53D1B009" w14:textId="77777777" w:rsidR="006801AD" w:rsidRPr="008721BB"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D7B9D1C" w14:textId="77777777" w:rsidR="00576014" w:rsidRPr="00D05A9D"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D05A9D">
              <w:rPr>
                <w:rFonts w:ascii="Helvetica Neue" w:eastAsia="Times New Roman" w:hAnsi="Helvetica Neue" w:cs="Times New Roman"/>
                <w:i/>
                <w:iCs/>
                <w:color w:val="4C5C65"/>
                <w:sz w:val="22"/>
                <w:szCs w:val="22"/>
                <w:shd w:val="clear" w:color="auto" w:fill="FFFFFF"/>
                <w:lang w:eastAsia="de-DE"/>
              </w:rPr>
              <w:t>© Hisense Gorenje Austria</w:t>
            </w:r>
          </w:p>
          <w:p w14:paraId="191F1695" w14:textId="2E5B3CA9" w:rsidR="00E342FE" w:rsidRPr="00D05A9D" w:rsidRDefault="00E342FE"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p>
        </w:tc>
      </w:tr>
      <w:tr w:rsidR="002E3E22" w:rsidRPr="00EF4343" w14:paraId="64A4ED50" w14:textId="77777777" w:rsidTr="001B4334">
        <w:tc>
          <w:tcPr>
            <w:tcW w:w="4516" w:type="dxa"/>
          </w:tcPr>
          <w:p w14:paraId="7ACC5250" w14:textId="707A33FC" w:rsidR="00DF2264" w:rsidRPr="00D05A9D" w:rsidRDefault="002E3E22"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1B292D61" wp14:editId="39B55C7D">
                  <wp:extent cx="2702560" cy="1520488"/>
                  <wp:effectExtent l="0" t="0" r="2540" b="3810"/>
                  <wp:docPr id="1284976512" name="Grafik 2" descr="Ein Bild, das Text, Grafikdesign,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76512" name="Grafik 2" descr="Ein Bild, das Text, Grafikdesign, Screensho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3831" cy="1549334"/>
                          </a:xfrm>
                          <a:prstGeom prst="rect">
                            <a:avLst/>
                          </a:prstGeom>
                        </pic:spPr>
                      </pic:pic>
                    </a:graphicData>
                  </a:graphic>
                </wp:inline>
              </w:drawing>
            </w:r>
            <w:r w:rsidR="001A023A" w:rsidRPr="00D05A9D">
              <w:rPr>
                <w:rFonts w:ascii="Helvetica Neue" w:eastAsia="Times New Roman" w:hAnsi="Helvetica Neue" w:cs="Times New Roman"/>
                <w:noProof/>
                <w:color w:val="4C5C65"/>
                <w:shd w:val="clear" w:color="auto" w:fill="FFFFFF"/>
                <w:lang w:eastAsia="de-DE"/>
              </w:rPr>
              <w:tab/>
            </w:r>
          </w:p>
        </w:tc>
        <w:tc>
          <w:tcPr>
            <w:tcW w:w="4546" w:type="dxa"/>
          </w:tcPr>
          <w:p w14:paraId="1A7B6432" w14:textId="3135AE54" w:rsidR="00DF2264" w:rsidRPr="002E3E22"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2E3E22">
              <w:rPr>
                <w:rFonts w:ascii="Helvetica Neue" w:eastAsia="Times New Roman" w:hAnsi="Helvetica Neue" w:cs="Times New Roman"/>
                <w:b/>
                <w:bCs/>
                <w:color w:val="4C5C65"/>
                <w:sz w:val="22"/>
                <w:szCs w:val="22"/>
                <w:shd w:val="clear" w:color="auto" w:fill="FFFFFF"/>
                <w:lang w:eastAsia="de-DE"/>
              </w:rPr>
              <w:t xml:space="preserve">Abb. </w:t>
            </w:r>
            <w:r w:rsidR="006801AD" w:rsidRPr="002E3E22">
              <w:rPr>
                <w:rFonts w:ascii="Helvetica Neue" w:eastAsia="Times New Roman" w:hAnsi="Helvetica Neue" w:cs="Times New Roman"/>
                <w:b/>
                <w:bCs/>
                <w:color w:val="4C5C65"/>
                <w:sz w:val="22"/>
                <w:szCs w:val="22"/>
                <w:shd w:val="clear" w:color="auto" w:fill="FFFFFF"/>
                <w:lang w:eastAsia="de-DE"/>
              </w:rPr>
              <w:t>2</w:t>
            </w:r>
            <w:r w:rsidRPr="002E3E22">
              <w:rPr>
                <w:rFonts w:ascii="Helvetica Neue" w:eastAsia="Times New Roman" w:hAnsi="Helvetica Neue" w:cs="Times New Roman"/>
                <w:b/>
                <w:bCs/>
                <w:color w:val="4C5C65"/>
                <w:sz w:val="22"/>
                <w:szCs w:val="22"/>
                <w:shd w:val="clear" w:color="auto" w:fill="FFFFFF"/>
                <w:lang w:eastAsia="de-DE"/>
              </w:rPr>
              <w:t xml:space="preserve">: </w:t>
            </w:r>
            <w:r w:rsidR="002E3E22" w:rsidRPr="002E3E22">
              <w:rPr>
                <w:rFonts w:ascii="Helvetica Neue" w:eastAsia="Times New Roman" w:hAnsi="Helvetica Neue" w:cs="Times New Roman"/>
                <w:b/>
                <w:bCs/>
                <w:color w:val="4C5C65"/>
                <w:sz w:val="22"/>
                <w:szCs w:val="22"/>
                <w:shd w:val="clear" w:color="auto" w:fill="FFFFFF"/>
                <w:lang w:eastAsia="de-DE"/>
              </w:rPr>
              <w:t xml:space="preserve">Nummer 2 am </w:t>
            </w:r>
            <w:r w:rsidR="002E3E22">
              <w:rPr>
                <w:rFonts w:ascii="Helvetica Neue" w:eastAsia="Times New Roman" w:hAnsi="Helvetica Neue" w:cs="Times New Roman"/>
                <w:b/>
                <w:bCs/>
                <w:color w:val="4C5C65"/>
                <w:sz w:val="22"/>
                <w:szCs w:val="22"/>
                <w:shd w:val="clear" w:color="auto" w:fill="FFFFFF"/>
                <w:lang w:eastAsia="de-DE"/>
              </w:rPr>
              <w:t>globalen TV-Markt</w:t>
            </w:r>
          </w:p>
          <w:p w14:paraId="57C51888" w14:textId="77777777" w:rsidR="0004096C" w:rsidRPr="002E3E22" w:rsidRDefault="0004096C"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21C58170" w:rsidR="00DF2264" w:rsidRPr="008721BB" w:rsidRDefault="002E3E22"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Hisense war auch im ersten Quartal 2024 die zweitbeliebteste TV-Marke weltweit.</w:t>
            </w:r>
          </w:p>
          <w:p w14:paraId="728A7E52" w14:textId="77777777" w:rsidR="00DF2264" w:rsidRPr="008721BB"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61D1469" w14:textId="5A0D0595" w:rsidR="00626200" w:rsidRPr="002E3E22"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2E3E22">
              <w:rPr>
                <w:rFonts w:ascii="Helvetica Neue" w:eastAsia="Times New Roman" w:hAnsi="Helvetica Neue" w:cs="Times New Roman"/>
                <w:i/>
                <w:iCs/>
                <w:color w:val="4C5C65"/>
                <w:sz w:val="22"/>
                <w:szCs w:val="22"/>
                <w:shd w:val="clear" w:color="auto" w:fill="FFFFFF"/>
                <w:lang w:eastAsia="de-DE"/>
              </w:rPr>
              <w:t>© Hisense Gorenje Austria</w:t>
            </w:r>
          </w:p>
        </w:tc>
      </w:tr>
    </w:tbl>
    <w:p w14:paraId="4E627774" w14:textId="77777777" w:rsidR="00DF2264" w:rsidRPr="00EF4343"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DF2264" w:rsidRDefault="00753036" w:rsidP="00DF2264"/>
    <w:sectPr w:rsidR="00753036" w:rsidRPr="00DF2264" w:rsidSect="00235E63">
      <w:headerReference w:type="even" r:id="rId11"/>
      <w:headerReference w:type="default" r:id="rId12"/>
      <w:footerReference w:type="even" r:id="rId13"/>
      <w:footerReference w:type="default" r:id="rId14"/>
      <w:headerReference w:type="first" r:id="rId15"/>
      <w:pgSz w:w="11906" w:h="16838"/>
      <w:pgMar w:top="1417" w:right="1417" w:bottom="1134" w:left="1417" w:header="136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FB49" w14:textId="77777777" w:rsidR="002A62F6" w:rsidRDefault="002A62F6" w:rsidP="007C6200">
      <w:r>
        <w:separator/>
      </w:r>
    </w:p>
  </w:endnote>
  <w:endnote w:type="continuationSeparator" w:id="0">
    <w:p w14:paraId="66342E44" w14:textId="77777777" w:rsidR="002A62F6" w:rsidRDefault="002A62F6"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1728932011" name="Grafik 172893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FDC3" w14:textId="77777777" w:rsidR="002A62F6" w:rsidRDefault="002A62F6" w:rsidP="007C6200">
      <w:r>
        <w:separator/>
      </w:r>
    </w:p>
  </w:footnote>
  <w:footnote w:type="continuationSeparator" w:id="0">
    <w:p w14:paraId="31F7E64E" w14:textId="77777777" w:rsidR="002A62F6" w:rsidRDefault="002A62F6"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0383D85C">
          <wp:extent cx="1635760" cy="227369"/>
          <wp:effectExtent l="0" t="0" r="2540" b="1270"/>
          <wp:docPr id="326115436" name="Grafik 32611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41926" cy="256026"/>
                  </a:xfrm>
                  <a:prstGeom prst="rect">
                    <a:avLst/>
                  </a:prstGeom>
                </pic:spPr>
              </pic:pic>
            </a:graphicData>
          </a:graphic>
        </wp:inline>
      </w:drawing>
    </w:r>
  </w:p>
  <w:p w14:paraId="7FEE3A71" w14:textId="27ACF1A0" w:rsidR="0004096C" w:rsidRDefault="0004096C" w:rsidP="00307B22">
    <w:pPr>
      <w:pStyle w:val="Kopfzeile"/>
      <w:ind w:right="360"/>
    </w:pPr>
    <w:r>
      <w:rPr>
        <w:noProof/>
      </w:rPr>
      <w:drawing>
        <wp:inline distT="0" distB="0" distL="0" distR="0" wp14:anchorId="30BE422B" wp14:editId="70C5F444">
          <wp:extent cx="1633469" cy="314960"/>
          <wp:effectExtent l="0" t="0" r="5080" b="2540"/>
          <wp:docPr id="1879279957" name="Grafik 2" descr="Ein Bild, das Schrift, Grafiken, Grafik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9864" name="Grafik 2" descr="Ein Bild, das Schrift, Grafiken, Grafikdesign, Typografi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706542" cy="329050"/>
                  </a:xfrm>
                  <a:prstGeom prst="rect">
                    <a:avLst/>
                  </a:prstGeom>
                </pic:spPr>
              </pic:pic>
            </a:graphicData>
          </a:graphic>
        </wp:inline>
      </w:drawing>
    </w:r>
  </w:p>
  <w:p w14:paraId="68EEBA90" w14:textId="77777777" w:rsidR="00235E63" w:rsidRDefault="00235E63" w:rsidP="00307B22">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2091730291" name="Grafik 209173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080"/>
    <w:rsid w:val="00001488"/>
    <w:rsid w:val="000019E1"/>
    <w:rsid w:val="00003B11"/>
    <w:rsid w:val="00003FC7"/>
    <w:rsid w:val="00005E2E"/>
    <w:rsid w:val="000065CB"/>
    <w:rsid w:val="00007F1A"/>
    <w:rsid w:val="000103BF"/>
    <w:rsid w:val="0001093C"/>
    <w:rsid w:val="0001261D"/>
    <w:rsid w:val="00012CEF"/>
    <w:rsid w:val="0001573C"/>
    <w:rsid w:val="000168CB"/>
    <w:rsid w:val="0002169B"/>
    <w:rsid w:val="000216FF"/>
    <w:rsid w:val="00021D12"/>
    <w:rsid w:val="000226A6"/>
    <w:rsid w:val="00022DDA"/>
    <w:rsid w:val="00023984"/>
    <w:rsid w:val="00024480"/>
    <w:rsid w:val="00026559"/>
    <w:rsid w:val="0003065F"/>
    <w:rsid w:val="000324AB"/>
    <w:rsid w:val="000350A9"/>
    <w:rsid w:val="00036357"/>
    <w:rsid w:val="00036706"/>
    <w:rsid w:val="0004096C"/>
    <w:rsid w:val="0004148A"/>
    <w:rsid w:val="00050237"/>
    <w:rsid w:val="00050C21"/>
    <w:rsid w:val="0005613E"/>
    <w:rsid w:val="00056D5E"/>
    <w:rsid w:val="00062056"/>
    <w:rsid w:val="00065100"/>
    <w:rsid w:val="00065249"/>
    <w:rsid w:val="00065798"/>
    <w:rsid w:val="000663B9"/>
    <w:rsid w:val="0006646F"/>
    <w:rsid w:val="00066B01"/>
    <w:rsid w:val="000673EB"/>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2B"/>
    <w:rsid w:val="000C6480"/>
    <w:rsid w:val="000D25DC"/>
    <w:rsid w:val="000D3669"/>
    <w:rsid w:val="000D49A1"/>
    <w:rsid w:val="000D57B1"/>
    <w:rsid w:val="000D7B19"/>
    <w:rsid w:val="000E1E8C"/>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17F95"/>
    <w:rsid w:val="0012120A"/>
    <w:rsid w:val="00121373"/>
    <w:rsid w:val="00122884"/>
    <w:rsid w:val="00125AF2"/>
    <w:rsid w:val="00126CD0"/>
    <w:rsid w:val="00130408"/>
    <w:rsid w:val="00130C04"/>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0A78"/>
    <w:rsid w:val="00171277"/>
    <w:rsid w:val="00173B01"/>
    <w:rsid w:val="001768A5"/>
    <w:rsid w:val="00187FD9"/>
    <w:rsid w:val="00192CCC"/>
    <w:rsid w:val="00192EE8"/>
    <w:rsid w:val="001952DA"/>
    <w:rsid w:val="00195DB5"/>
    <w:rsid w:val="0019765E"/>
    <w:rsid w:val="001A023A"/>
    <w:rsid w:val="001A06F7"/>
    <w:rsid w:val="001A0B1A"/>
    <w:rsid w:val="001A0F7B"/>
    <w:rsid w:val="001A3424"/>
    <w:rsid w:val="001A3471"/>
    <w:rsid w:val="001A53BD"/>
    <w:rsid w:val="001A6CC6"/>
    <w:rsid w:val="001A716D"/>
    <w:rsid w:val="001A73F0"/>
    <w:rsid w:val="001B0A2C"/>
    <w:rsid w:val="001B0D35"/>
    <w:rsid w:val="001B10D9"/>
    <w:rsid w:val="001B3F31"/>
    <w:rsid w:val="001B40D9"/>
    <w:rsid w:val="001B42B1"/>
    <w:rsid w:val="001B4334"/>
    <w:rsid w:val="001B4441"/>
    <w:rsid w:val="001C51FD"/>
    <w:rsid w:val="001C5C2C"/>
    <w:rsid w:val="001C6025"/>
    <w:rsid w:val="001C7E81"/>
    <w:rsid w:val="001D6728"/>
    <w:rsid w:val="001D78DD"/>
    <w:rsid w:val="001E12E4"/>
    <w:rsid w:val="001E1D52"/>
    <w:rsid w:val="001E48D1"/>
    <w:rsid w:val="001E5FA1"/>
    <w:rsid w:val="001E6EB2"/>
    <w:rsid w:val="001E7E69"/>
    <w:rsid w:val="001F2FC5"/>
    <w:rsid w:val="001F4342"/>
    <w:rsid w:val="001F54B8"/>
    <w:rsid w:val="00200901"/>
    <w:rsid w:val="002015B7"/>
    <w:rsid w:val="00203750"/>
    <w:rsid w:val="00204772"/>
    <w:rsid w:val="00204C34"/>
    <w:rsid w:val="00212E56"/>
    <w:rsid w:val="002134DB"/>
    <w:rsid w:val="00213B33"/>
    <w:rsid w:val="00216EAB"/>
    <w:rsid w:val="00216F41"/>
    <w:rsid w:val="00217E6E"/>
    <w:rsid w:val="002210A0"/>
    <w:rsid w:val="002211A4"/>
    <w:rsid w:val="00221BD4"/>
    <w:rsid w:val="002231C6"/>
    <w:rsid w:val="0022646D"/>
    <w:rsid w:val="002276E0"/>
    <w:rsid w:val="00227912"/>
    <w:rsid w:val="002315CC"/>
    <w:rsid w:val="00231E08"/>
    <w:rsid w:val="002347A2"/>
    <w:rsid w:val="00235E63"/>
    <w:rsid w:val="0024159A"/>
    <w:rsid w:val="0024274C"/>
    <w:rsid w:val="00243237"/>
    <w:rsid w:val="00244FB9"/>
    <w:rsid w:val="00250AB7"/>
    <w:rsid w:val="00251C98"/>
    <w:rsid w:val="002522D2"/>
    <w:rsid w:val="00253171"/>
    <w:rsid w:val="00253FB9"/>
    <w:rsid w:val="00255860"/>
    <w:rsid w:val="0025751F"/>
    <w:rsid w:val="00257AEE"/>
    <w:rsid w:val="00263EC5"/>
    <w:rsid w:val="00264B3F"/>
    <w:rsid w:val="00271248"/>
    <w:rsid w:val="00272A1B"/>
    <w:rsid w:val="00272B55"/>
    <w:rsid w:val="00275B76"/>
    <w:rsid w:val="00277AE1"/>
    <w:rsid w:val="00277C1C"/>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A62F6"/>
    <w:rsid w:val="002A6A58"/>
    <w:rsid w:val="002B00EC"/>
    <w:rsid w:val="002B09AF"/>
    <w:rsid w:val="002B2F0E"/>
    <w:rsid w:val="002B3154"/>
    <w:rsid w:val="002B395F"/>
    <w:rsid w:val="002B4140"/>
    <w:rsid w:val="002B5569"/>
    <w:rsid w:val="002B6258"/>
    <w:rsid w:val="002B7234"/>
    <w:rsid w:val="002B73CC"/>
    <w:rsid w:val="002B7C82"/>
    <w:rsid w:val="002C0365"/>
    <w:rsid w:val="002C22B1"/>
    <w:rsid w:val="002C2426"/>
    <w:rsid w:val="002C3E27"/>
    <w:rsid w:val="002C6BB9"/>
    <w:rsid w:val="002D33AF"/>
    <w:rsid w:val="002D6B3C"/>
    <w:rsid w:val="002E1746"/>
    <w:rsid w:val="002E3E22"/>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F46"/>
    <w:rsid w:val="003523AC"/>
    <w:rsid w:val="003547E7"/>
    <w:rsid w:val="00355F18"/>
    <w:rsid w:val="003578D3"/>
    <w:rsid w:val="003612AB"/>
    <w:rsid w:val="00361C95"/>
    <w:rsid w:val="003629E9"/>
    <w:rsid w:val="003634DD"/>
    <w:rsid w:val="003646C0"/>
    <w:rsid w:val="00367716"/>
    <w:rsid w:val="00370126"/>
    <w:rsid w:val="00372513"/>
    <w:rsid w:val="00373914"/>
    <w:rsid w:val="003848E8"/>
    <w:rsid w:val="00384A9A"/>
    <w:rsid w:val="003906DE"/>
    <w:rsid w:val="0039189E"/>
    <w:rsid w:val="00392937"/>
    <w:rsid w:val="003966B4"/>
    <w:rsid w:val="003A1ABB"/>
    <w:rsid w:val="003A2F69"/>
    <w:rsid w:val="003A43F3"/>
    <w:rsid w:val="003A471E"/>
    <w:rsid w:val="003B0D1C"/>
    <w:rsid w:val="003B1732"/>
    <w:rsid w:val="003B2259"/>
    <w:rsid w:val="003B6DD0"/>
    <w:rsid w:val="003C2F62"/>
    <w:rsid w:val="003C38F7"/>
    <w:rsid w:val="003C48AB"/>
    <w:rsid w:val="003D1A16"/>
    <w:rsid w:val="003D3294"/>
    <w:rsid w:val="003D4C7D"/>
    <w:rsid w:val="003D4FBB"/>
    <w:rsid w:val="003D676B"/>
    <w:rsid w:val="003D7692"/>
    <w:rsid w:val="003E0500"/>
    <w:rsid w:val="003E0E69"/>
    <w:rsid w:val="003E17DC"/>
    <w:rsid w:val="003E18AD"/>
    <w:rsid w:val="003E28DE"/>
    <w:rsid w:val="003E5AD3"/>
    <w:rsid w:val="003E5CF7"/>
    <w:rsid w:val="003E6086"/>
    <w:rsid w:val="003F08ED"/>
    <w:rsid w:val="003F1690"/>
    <w:rsid w:val="003F177D"/>
    <w:rsid w:val="003F1BA6"/>
    <w:rsid w:val="003F3106"/>
    <w:rsid w:val="003F3258"/>
    <w:rsid w:val="003F4ED9"/>
    <w:rsid w:val="00400D20"/>
    <w:rsid w:val="00401C54"/>
    <w:rsid w:val="00402832"/>
    <w:rsid w:val="00403BD7"/>
    <w:rsid w:val="00406CFE"/>
    <w:rsid w:val="004108D3"/>
    <w:rsid w:val="00414E9D"/>
    <w:rsid w:val="00416E5D"/>
    <w:rsid w:val="00421BDE"/>
    <w:rsid w:val="00422EC9"/>
    <w:rsid w:val="0042561E"/>
    <w:rsid w:val="004265A4"/>
    <w:rsid w:val="00430E0B"/>
    <w:rsid w:val="00431B75"/>
    <w:rsid w:val="00432885"/>
    <w:rsid w:val="00434211"/>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2334"/>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4B3C"/>
    <w:rsid w:val="004F5BA0"/>
    <w:rsid w:val="00503828"/>
    <w:rsid w:val="00503C1C"/>
    <w:rsid w:val="00505232"/>
    <w:rsid w:val="005077D3"/>
    <w:rsid w:val="005117EA"/>
    <w:rsid w:val="00512FB3"/>
    <w:rsid w:val="005134CF"/>
    <w:rsid w:val="00513BAA"/>
    <w:rsid w:val="00514083"/>
    <w:rsid w:val="00514B15"/>
    <w:rsid w:val="0051533F"/>
    <w:rsid w:val="00516779"/>
    <w:rsid w:val="00517681"/>
    <w:rsid w:val="00521E85"/>
    <w:rsid w:val="0052269E"/>
    <w:rsid w:val="005226D0"/>
    <w:rsid w:val="005234F9"/>
    <w:rsid w:val="00526A6F"/>
    <w:rsid w:val="00526AAF"/>
    <w:rsid w:val="00527457"/>
    <w:rsid w:val="005315B8"/>
    <w:rsid w:val="005341BB"/>
    <w:rsid w:val="00536D28"/>
    <w:rsid w:val="00537195"/>
    <w:rsid w:val="0053762D"/>
    <w:rsid w:val="00537B96"/>
    <w:rsid w:val="00540714"/>
    <w:rsid w:val="00541444"/>
    <w:rsid w:val="005420FE"/>
    <w:rsid w:val="005447FE"/>
    <w:rsid w:val="0054488D"/>
    <w:rsid w:val="00544E91"/>
    <w:rsid w:val="0054703B"/>
    <w:rsid w:val="0055240C"/>
    <w:rsid w:val="00553F9E"/>
    <w:rsid w:val="0056004A"/>
    <w:rsid w:val="00561DCE"/>
    <w:rsid w:val="00562DAB"/>
    <w:rsid w:val="00567823"/>
    <w:rsid w:val="005722F9"/>
    <w:rsid w:val="00575C72"/>
    <w:rsid w:val="00576014"/>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C6723"/>
    <w:rsid w:val="005D0021"/>
    <w:rsid w:val="005D09CF"/>
    <w:rsid w:val="005D1698"/>
    <w:rsid w:val="005D37D0"/>
    <w:rsid w:val="005D6446"/>
    <w:rsid w:val="005D7683"/>
    <w:rsid w:val="005E0D86"/>
    <w:rsid w:val="005E0DAB"/>
    <w:rsid w:val="005E31D5"/>
    <w:rsid w:val="005E390F"/>
    <w:rsid w:val="005E4110"/>
    <w:rsid w:val="005E48EA"/>
    <w:rsid w:val="005E66DC"/>
    <w:rsid w:val="005E6756"/>
    <w:rsid w:val="005E6B22"/>
    <w:rsid w:val="005E718F"/>
    <w:rsid w:val="005E739A"/>
    <w:rsid w:val="005E7C9A"/>
    <w:rsid w:val="005F102D"/>
    <w:rsid w:val="005F29F8"/>
    <w:rsid w:val="005F42CC"/>
    <w:rsid w:val="005F4EA5"/>
    <w:rsid w:val="005F71B3"/>
    <w:rsid w:val="0060389E"/>
    <w:rsid w:val="00604283"/>
    <w:rsid w:val="00605443"/>
    <w:rsid w:val="0060557E"/>
    <w:rsid w:val="00606CF2"/>
    <w:rsid w:val="006071E9"/>
    <w:rsid w:val="006073B2"/>
    <w:rsid w:val="00607469"/>
    <w:rsid w:val="00613B11"/>
    <w:rsid w:val="00616DC4"/>
    <w:rsid w:val="006209A5"/>
    <w:rsid w:val="00621C0F"/>
    <w:rsid w:val="00624012"/>
    <w:rsid w:val="006255E7"/>
    <w:rsid w:val="00626200"/>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66435"/>
    <w:rsid w:val="00670094"/>
    <w:rsid w:val="00670F9D"/>
    <w:rsid w:val="00671760"/>
    <w:rsid w:val="00671916"/>
    <w:rsid w:val="006755D7"/>
    <w:rsid w:val="0067701F"/>
    <w:rsid w:val="0067798E"/>
    <w:rsid w:val="006801AD"/>
    <w:rsid w:val="0068043C"/>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0804"/>
    <w:rsid w:val="007229A3"/>
    <w:rsid w:val="00722F38"/>
    <w:rsid w:val="007248C1"/>
    <w:rsid w:val="00725224"/>
    <w:rsid w:val="0072640F"/>
    <w:rsid w:val="00727376"/>
    <w:rsid w:val="0073026A"/>
    <w:rsid w:val="007309D0"/>
    <w:rsid w:val="00733678"/>
    <w:rsid w:val="00734BFA"/>
    <w:rsid w:val="007352B8"/>
    <w:rsid w:val="00735B5E"/>
    <w:rsid w:val="0074321D"/>
    <w:rsid w:val="0074415E"/>
    <w:rsid w:val="00744810"/>
    <w:rsid w:val="00744F9C"/>
    <w:rsid w:val="0074739A"/>
    <w:rsid w:val="0074744A"/>
    <w:rsid w:val="00747C57"/>
    <w:rsid w:val="00747D12"/>
    <w:rsid w:val="00751114"/>
    <w:rsid w:val="00751733"/>
    <w:rsid w:val="00751CE7"/>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25DB"/>
    <w:rsid w:val="007C2EE4"/>
    <w:rsid w:val="007C432E"/>
    <w:rsid w:val="007C6200"/>
    <w:rsid w:val="007D5996"/>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AF3"/>
    <w:rsid w:val="00812D75"/>
    <w:rsid w:val="00812E08"/>
    <w:rsid w:val="00812F79"/>
    <w:rsid w:val="0081309F"/>
    <w:rsid w:val="008137E3"/>
    <w:rsid w:val="00814E7B"/>
    <w:rsid w:val="008169C8"/>
    <w:rsid w:val="00817FC9"/>
    <w:rsid w:val="00820288"/>
    <w:rsid w:val="00825602"/>
    <w:rsid w:val="008275AB"/>
    <w:rsid w:val="0082767B"/>
    <w:rsid w:val="00830ABB"/>
    <w:rsid w:val="00831AF1"/>
    <w:rsid w:val="00834056"/>
    <w:rsid w:val="0083473B"/>
    <w:rsid w:val="0083706A"/>
    <w:rsid w:val="00837A9F"/>
    <w:rsid w:val="00837DBB"/>
    <w:rsid w:val="00840CDB"/>
    <w:rsid w:val="008419ED"/>
    <w:rsid w:val="00841EA0"/>
    <w:rsid w:val="0084249B"/>
    <w:rsid w:val="00842760"/>
    <w:rsid w:val="0084491B"/>
    <w:rsid w:val="00847A07"/>
    <w:rsid w:val="00850977"/>
    <w:rsid w:val="0085213B"/>
    <w:rsid w:val="008544AC"/>
    <w:rsid w:val="00860E5D"/>
    <w:rsid w:val="00861117"/>
    <w:rsid w:val="00861972"/>
    <w:rsid w:val="008709FA"/>
    <w:rsid w:val="0087145A"/>
    <w:rsid w:val="008721BB"/>
    <w:rsid w:val="0087330B"/>
    <w:rsid w:val="00875CF5"/>
    <w:rsid w:val="00876450"/>
    <w:rsid w:val="00881D46"/>
    <w:rsid w:val="00881DAA"/>
    <w:rsid w:val="00887297"/>
    <w:rsid w:val="00891C2E"/>
    <w:rsid w:val="00895FDE"/>
    <w:rsid w:val="008967E7"/>
    <w:rsid w:val="00897B0E"/>
    <w:rsid w:val="008A15E7"/>
    <w:rsid w:val="008A1A06"/>
    <w:rsid w:val="008A6ADC"/>
    <w:rsid w:val="008A7108"/>
    <w:rsid w:val="008A7FD5"/>
    <w:rsid w:val="008B01D5"/>
    <w:rsid w:val="008B0A79"/>
    <w:rsid w:val="008B0CD6"/>
    <w:rsid w:val="008B2627"/>
    <w:rsid w:val="008B2B78"/>
    <w:rsid w:val="008B381F"/>
    <w:rsid w:val="008B3954"/>
    <w:rsid w:val="008B46E3"/>
    <w:rsid w:val="008B59E0"/>
    <w:rsid w:val="008B7D28"/>
    <w:rsid w:val="008B7E3A"/>
    <w:rsid w:val="008C1237"/>
    <w:rsid w:val="008C1926"/>
    <w:rsid w:val="008C2CF4"/>
    <w:rsid w:val="008C5BC6"/>
    <w:rsid w:val="008D187C"/>
    <w:rsid w:val="008D1E32"/>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27F"/>
    <w:rsid w:val="008F66A5"/>
    <w:rsid w:val="008F7891"/>
    <w:rsid w:val="00902367"/>
    <w:rsid w:val="009042CE"/>
    <w:rsid w:val="00905BCE"/>
    <w:rsid w:val="00906561"/>
    <w:rsid w:val="00907530"/>
    <w:rsid w:val="00907551"/>
    <w:rsid w:val="0091091C"/>
    <w:rsid w:val="00910CB2"/>
    <w:rsid w:val="00911152"/>
    <w:rsid w:val="00912D21"/>
    <w:rsid w:val="009162D2"/>
    <w:rsid w:val="00916A47"/>
    <w:rsid w:val="00924269"/>
    <w:rsid w:val="009243B2"/>
    <w:rsid w:val="009251B0"/>
    <w:rsid w:val="00930EAB"/>
    <w:rsid w:val="00931667"/>
    <w:rsid w:val="00932514"/>
    <w:rsid w:val="009325A8"/>
    <w:rsid w:val="009349A1"/>
    <w:rsid w:val="00934FA1"/>
    <w:rsid w:val="00936FEF"/>
    <w:rsid w:val="009400ED"/>
    <w:rsid w:val="009400FB"/>
    <w:rsid w:val="00941AF8"/>
    <w:rsid w:val="009436C1"/>
    <w:rsid w:val="00943F0A"/>
    <w:rsid w:val="00944C1A"/>
    <w:rsid w:val="009454A3"/>
    <w:rsid w:val="00945C73"/>
    <w:rsid w:val="00952D76"/>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97C51"/>
    <w:rsid w:val="009A09F9"/>
    <w:rsid w:val="009A331F"/>
    <w:rsid w:val="009A3EEC"/>
    <w:rsid w:val="009A674A"/>
    <w:rsid w:val="009B08D5"/>
    <w:rsid w:val="009B2562"/>
    <w:rsid w:val="009B2737"/>
    <w:rsid w:val="009B7F50"/>
    <w:rsid w:val="009C209A"/>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25C3"/>
    <w:rsid w:val="009F4799"/>
    <w:rsid w:val="00A03BB4"/>
    <w:rsid w:val="00A0643D"/>
    <w:rsid w:val="00A07AB5"/>
    <w:rsid w:val="00A13306"/>
    <w:rsid w:val="00A1332D"/>
    <w:rsid w:val="00A13CE8"/>
    <w:rsid w:val="00A16986"/>
    <w:rsid w:val="00A16E03"/>
    <w:rsid w:val="00A171AA"/>
    <w:rsid w:val="00A171CB"/>
    <w:rsid w:val="00A17A26"/>
    <w:rsid w:val="00A21F1D"/>
    <w:rsid w:val="00A21F53"/>
    <w:rsid w:val="00A26193"/>
    <w:rsid w:val="00A30862"/>
    <w:rsid w:val="00A30922"/>
    <w:rsid w:val="00A34100"/>
    <w:rsid w:val="00A36826"/>
    <w:rsid w:val="00A37A69"/>
    <w:rsid w:val="00A402D8"/>
    <w:rsid w:val="00A418EB"/>
    <w:rsid w:val="00A42E47"/>
    <w:rsid w:val="00A46FDB"/>
    <w:rsid w:val="00A50DB5"/>
    <w:rsid w:val="00A52312"/>
    <w:rsid w:val="00A5684E"/>
    <w:rsid w:val="00A56A13"/>
    <w:rsid w:val="00A572AD"/>
    <w:rsid w:val="00A573B2"/>
    <w:rsid w:val="00A6361D"/>
    <w:rsid w:val="00A64087"/>
    <w:rsid w:val="00A64A90"/>
    <w:rsid w:val="00A67144"/>
    <w:rsid w:val="00A67C9F"/>
    <w:rsid w:val="00A723B4"/>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083"/>
    <w:rsid w:val="00AB38C7"/>
    <w:rsid w:val="00AB57E7"/>
    <w:rsid w:val="00AB5C41"/>
    <w:rsid w:val="00AB6F1B"/>
    <w:rsid w:val="00AC1EFD"/>
    <w:rsid w:val="00AC349E"/>
    <w:rsid w:val="00AC42CE"/>
    <w:rsid w:val="00AC5FD8"/>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0645"/>
    <w:rsid w:val="00B01F1E"/>
    <w:rsid w:val="00B04A15"/>
    <w:rsid w:val="00B04AFE"/>
    <w:rsid w:val="00B04FA3"/>
    <w:rsid w:val="00B06AE1"/>
    <w:rsid w:val="00B100B6"/>
    <w:rsid w:val="00B11E78"/>
    <w:rsid w:val="00B13CD1"/>
    <w:rsid w:val="00B151A3"/>
    <w:rsid w:val="00B1527B"/>
    <w:rsid w:val="00B15BF3"/>
    <w:rsid w:val="00B17CB2"/>
    <w:rsid w:val="00B17E06"/>
    <w:rsid w:val="00B232A8"/>
    <w:rsid w:val="00B264C0"/>
    <w:rsid w:val="00B3176A"/>
    <w:rsid w:val="00B31829"/>
    <w:rsid w:val="00B40DB8"/>
    <w:rsid w:val="00B41ED4"/>
    <w:rsid w:val="00B4352B"/>
    <w:rsid w:val="00B43E9C"/>
    <w:rsid w:val="00B459DA"/>
    <w:rsid w:val="00B511ED"/>
    <w:rsid w:val="00B53514"/>
    <w:rsid w:val="00B54264"/>
    <w:rsid w:val="00B627B2"/>
    <w:rsid w:val="00B62A5E"/>
    <w:rsid w:val="00B62ED1"/>
    <w:rsid w:val="00B64478"/>
    <w:rsid w:val="00B66521"/>
    <w:rsid w:val="00B676B0"/>
    <w:rsid w:val="00B740F5"/>
    <w:rsid w:val="00B74A67"/>
    <w:rsid w:val="00B74F0C"/>
    <w:rsid w:val="00B74FDD"/>
    <w:rsid w:val="00B758AD"/>
    <w:rsid w:val="00B779E8"/>
    <w:rsid w:val="00B80B32"/>
    <w:rsid w:val="00B81B45"/>
    <w:rsid w:val="00B82C76"/>
    <w:rsid w:val="00B83E6C"/>
    <w:rsid w:val="00B84EEF"/>
    <w:rsid w:val="00B8506F"/>
    <w:rsid w:val="00B8557E"/>
    <w:rsid w:val="00B87B5B"/>
    <w:rsid w:val="00B90127"/>
    <w:rsid w:val="00B95DD6"/>
    <w:rsid w:val="00B95EF7"/>
    <w:rsid w:val="00B9613B"/>
    <w:rsid w:val="00B961A3"/>
    <w:rsid w:val="00B97308"/>
    <w:rsid w:val="00BA15A1"/>
    <w:rsid w:val="00BA385B"/>
    <w:rsid w:val="00BA3F08"/>
    <w:rsid w:val="00BA40C7"/>
    <w:rsid w:val="00BA53BB"/>
    <w:rsid w:val="00BA5E77"/>
    <w:rsid w:val="00BA6720"/>
    <w:rsid w:val="00BB002E"/>
    <w:rsid w:val="00BB0577"/>
    <w:rsid w:val="00BB2024"/>
    <w:rsid w:val="00BB4A20"/>
    <w:rsid w:val="00BB56FC"/>
    <w:rsid w:val="00BB5DC3"/>
    <w:rsid w:val="00BB7369"/>
    <w:rsid w:val="00BC1281"/>
    <w:rsid w:val="00BC18A0"/>
    <w:rsid w:val="00BC1F67"/>
    <w:rsid w:val="00BC4924"/>
    <w:rsid w:val="00BC5A75"/>
    <w:rsid w:val="00BC62CA"/>
    <w:rsid w:val="00BC6E54"/>
    <w:rsid w:val="00BD1663"/>
    <w:rsid w:val="00BD2706"/>
    <w:rsid w:val="00BD388C"/>
    <w:rsid w:val="00BD439A"/>
    <w:rsid w:val="00BD5B19"/>
    <w:rsid w:val="00BD6510"/>
    <w:rsid w:val="00BE0C05"/>
    <w:rsid w:val="00BE1FAF"/>
    <w:rsid w:val="00BE344F"/>
    <w:rsid w:val="00BE6640"/>
    <w:rsid w:val="00BF0FCA"/>
    <w:rsid w:val="00BF1561"/>
    <w:rsid w:val="00BF5D18"/>
    <w:rsid w:val="00BF6725"/>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37B6E"/>
    <w:rsid w:val="00C407B3"/>
    <w:rsid w:val="00C421D6"/>
    <w:rsid w:val="00C42FF8"/>
    <w:rsid w:val="00C44872"/>
    <w:rsid w:val="00C44CA2"/>
    <w:rsid w:val="00C47104"/>
    <w:rsid w:val="00C503EA"/>
    <w:rsid w:val="00C5098F"/>
    <w:rsid w:val="00C53913"/>
    <w:rsid w:val="00C578CC"/>
    <w:rsid w:val="00C63BFF"/>
    <w:rsid w:val="00C63F69"/>
    <w:rsid w:val="00C65963"/>
    <w:rsid w:val="00C65BCB"/>
    <w:rsid w:val="00C663D8"/>
    <w:rsid w:val="00C6664E"/>
    <w:rsid w:val="00C710C3"/>
    <w:rsid w:val="00C71EF4"/>
    <w:rsid w:val="00C748AB"/>
    <w:rsid w:val="00C749D1"/>
    <w:rsid w:val="00C76251"/>
    <w:rsid w:val="00C7660B"/>
    <w:rsid w:val="00C80979"/>
    <w:rsid w:val="00C81850"/>
    <w:rsid w:val="00C9073C"/>
    <w:rsid w:val="00C90A34"/>
    <w:rsid w:val="00C92F5C"/>
    <w:rsid w:val="00C93B40"/>
    <w:rsid w:val="00C93BDB"/>
    <w:rsid w:val="00C956AD"/>
    <w:rsid w:val="00C95745"/>
    <w:rsid w:val="00CA1392"/>
    <w:rsid w:val="00CA17C2"/>
    <w:rsid w:val="00CA1B37"/>
    <w:rsid w:val="00CA1D99"/>
    <w:rsid w:val="00CA2748"/>
    <w:rsid w:val="00CA4E49"/>
    <w:rsid w:val="00CA56EF"/>
    <w:rsid w:val="00CA6582"/>
    <w:rsid w:val="00CA6DAB"/>
    <w:rsid w:val="00CA7E0F"/>
    <w:rsid w:val="00CB0EB0"/>
    <w:rsid w:val="00CB26BF"/>
    <w:rsid w:val="00CB35FC"/>
    <w:rsid w:val="00CB52CA"/>
    <w:rsid w:val="00CB5676"/>
    <w:rsid w:val="00CB59C4"/>
    <w:rsid w:val="00CB7152"/>
    <w:rsid w:val="00CC1077"/>
    <w:rsid w:val="00CC2F8E"/>
    <w:rsid w:val="00CC37A0"/>
    <w:rsid w:val="00CC3979"/>
    <w:rsid w:val="00CC3AD7"/>
    <w:rsid w:val="00CC680A"/>
    <w:rsid w:val="00CC761C"/>
    <w:rsid w:val="00CC78C6"/>
    <w:rsid w:val="00CD1668"/>
    <w:rsid w:val="00CD4652"/>
    <w:rsid w:val="00CD58C2"/>
    <w:rsid w:val="00CD60E0"/>
    <w:rsid w:val="00CD794A"/>
    <w:rsid w:val="00CD7A7C"/>
    <w:rsid w:val="00CE1420"/>
    <w:rsid w:val="00CE19D1"/>
    <w:rsid w:val="00CE19D6"/>
    <w:rsid w:val="00CE1F24"/>
    <w:rsid w:val="00CE256E"/>
    <w:rsid w:val="00CE2EBD"/>
    <w:rsid w:val="00CE34B9"/>
    <w:rsid w:val="00CE34E4"/>
    <w:rsid w:val="00CE3827"/>
    <w:rsid w:val="00CE67B7"/>
    <w:rsid w:val="00CE69A0"/>
    <w:rsid w:val="00CF0C2F"/>
    <w:rsid w:val="00CF680E"/>
    <w:rsid w:val="00D009B4"/>
    <w:rsid w:val="00D01BBC"/>
    <w:rsid w:val="00D05756"/>
    <w:rsid w:val="00D05A9D"/>
    <w:rsid w:val="00D062C1"/>
    <w:rsid w:val="00D0785F"/>
    <w:rsid w:val="00D135AE"/>
    <w:rsid w:val="00D13C8F"/>
    <w:rsid w:val="00D14DFC"/>
    <w:rsid w:val="00D15D3F"/>
    <w:rsid w:val="00D17127"/>
    <w:rsid w:val="00D17E14"/>
    <w:rsid w:val="00D230D0"/>
    <w:rsid w:val="00D234AF"/>
    <w:rsid w:val="00D23DE8"/>
    <w:rsid w:val="00D26AF5"/>
    <w:rsid w:val="00D27017"/>
    <w:rsid w:val="00D2788C"/>
    <w:rsid w:val="00D3180C"/>
    <w:rsid w:val="00D31884"/>
    <w:rsid w:val="00D371B7"/>
    <w:rsid w:val="00D37634"/>
    <w:rsid w:val="00D41BB1"/>
    <w:rsid w:val="00D41D1C"/>
    <w:rsid w:val="00D52AFB"/>
    <w:rsid w:val="00D535FB"/>
    <w:rsid w:val="00D53DA6"/>
    <w:rsid w:val="00D554DA"/>
    <w:rsid w:val="00D55AD8"/>
    <w:rsid w:val="00D626D4"/>
    <w:rsid w:val="00D64BFB"/>
    <w:rsid w:val="00D707F6"/>
    <w:rsid w:val="00D73F04"/>
    <w:rsid w:val="00D80DFA"/>
    <w:rsid w:val="00D8275E"/>
    <w:rsid w:val="00D839AD"/>
    <w:rsid w:val="00D85B34"/>
    <w:rsid w:val="00D85C7B"/>
    <w:rsid w:val="00D87629"/>
    <w:rsid w:val="00D92A2F"/>
    <w:rsid w:val="00DA284B"/>
    <w:rsid w:val="00DA290D"/>
    <w:rsid w:val="00DA33A9"/>
    <w:rsid w:val="00DA3F16"/>
    <w:rsid w:val="00DA65C8"/>
    <w:rsid w:val="00DA692C"/>
    <w:rsid w:val="00DB01FD"/>
    <w:rsid w:val="00DB2A8C"/>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DF61B8"/>
    <w:rsid w:val="00E00C10"/>
    <w:rsid w:val="00E019FB"/>
    <w:rsid w:val="00E03C42"/>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42F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6CC9"/>
    <w:rsid w:val="00E977D8"/>
    <w:rsid w:val="00E97C77"/>
    <w:rsid w:val="00EA3780"/>
    <w:rsid w:val="00EA40A5"/>
    <w:rsid w:val="00EA410D"/>
    <w:rsid w:val="00EA4C7E"/>
    <w:rsid w:val="00EB1AF1"/>
    <w:rsid w:val="00EB2E8B"/>
    <w:rsid w:val="00EC0BEB"/>
    <w:rsid w:val="00EC2A28"/>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4343"/>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BD5"/>
    <w:rsid w:val="00F455EC"/>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5F6"/>
    <w:rsid w:val="00F92961"/>
    <w:rsid w:val="00F94266"/>
    <w:rsid w:val="00F963C3"/>
    <w:rsid w:val="00F96D48"/>
    <w:rsid w:val="00F977D0"/>
    <w:rsid w:val="00FA1243"/>
    <w:rsid w:val="00FA1D22"/>
    <w:rsid w:val="00FA2D7A"/>
    <w:rsid w:val="00FA3D56"/>
    <w:rsid w:val="00FA4C31"/>
    <w:rsid w:val="00FA4EC7"/>
    <w:rsid w:val="00FA55B2"/>
    <w:rsid w:val="00FA6AD3"/>
    <w:rsid w:val="00FA78D1"/>
    <w:rsid w:val="00FA7D1D"/>
    <w:rsid w:val="00FA7F00"/>
    <w:rsid w:val="00FB34BA"/>
    <w:rsid w:val="00FB7069"/>
    <w:rsid w:val="00FB7A14"/>
    <w:rsid w:val="00FB7C61"/>
    <w:rsid w:val="00FB7C9E"/>
    <w:rsid w:val="00FC0571"/>
    <w:rsid w:val="00FC092A"/>
    <w:rsid w:val="00FC2DE7"/>
    <w:rsid w:val="00FC5FCB"/>
    <w:rsid w:val="00FD0649"/>
    <w:rsid w:val="00FD25CA"/>
    <w:rsid w:val="00FD3E5D"/>
    <w:rsid w:val="00FD5016"/>
    <w:rsid w:val="00FD5453"/>
    <w:rsid w:val="00FE011C"/>
    <w:rsid w:val="00FE03EC"/>
    <w:rsid w:val="00FE0C19"/>
    <w:rsid w:val="00FE1C06"/>
    <w:rsid w:val="00FE2D42"/>
    <w:rsid w:val="00FE31E2"/>
    <w:rsid w:val="00FE37F8"/>
    <w:rsid w:val="00FE497D"/>
    <w:rsid w:val="00FE4C9B"/>
    <w:rsid w:val="00FE4DF9"/>
    <w:rsid w:val="00FE586F"/>
    <w:rsid w:val="00FE7272"/>
    <w:rsid w:val="00FE7943"/>
    <w:rsid w:val="00FF097B"/>
    <w:rsid w:val="00FF09E0"/>
    <w:rsid w:val="00FF3256"/>
    <w:rsid w:val="00FF3B3B"/>
    <w:rsid w:val="00FF3DFC"/>
    <w:rsid w:val="00FF5B7F"/>
    <w:rsid w:val="00FF5D17"/>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17E6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 w:type="character" w:customStyle="1" w:styleId="berschrift1Zchn">
    <w:name w:val="Überschrift 1 Zchn"/>
    <w:basedOn w:val="Absatz-Standardschriftart"/>
    <w:link w:val="berschrift1"/>
    <w:uiPriority w:val="9"/>
    <w:rsid w:val="00217E6E"/>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6158">
      <w:bodyDiv w:val="1"/>
      <w:marLeft w:val="0"/>
      <w:marRight w:val="0"/>
      <w:marTop w:val="0"/>
      <w:marBottom w:val="0"/>
      <w:divBdr>
        <w:top w:val="none" w:sz="0" w:space="0" w:color="auto"/>
        <w:left w:val="none" w:sz="0" w:space="0" w:color="auto"/>
        <w:bottom w:val="none" w:sz="0" w:space="0" w:color="auto"/>
        <w:right w:val="none" w:sz="0" w:space="0" w:color="auto"/>
      </w:divBdr>
    </w:div>
    <w:div w:id="661354269">
      <w:bodyDiv w:val="1"/>
      <w:marLeft w:val="0"/>
      <w:marRight w:val="0"/>
      <w:marTop w:val="0"/>
      <w:marBottom w:val="0"/>
      <w:divBdr>
        <w:top w:val="none" w:sz="0" w:space="0" w:color="auto"/>
        <w:left w:val="none" w:sz="0" w:space="0" w:color="auto"/>
        <w:bottom w:val="none" w:sz="0" w:space="0" w:color="auto"/>
        <w:right w:val="none" w:sz="0" w:space="0" w:color="auto"/>
      </w:divBdr>
    </w:div>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600527671">
      <w:bodyDiv w:val="1"/>
      <w:marLeft w:val="0"/>
      <w:marRight w:val="0"/>
      <w:marTop w:val="0"/>
      <w:marBottom w:val="0"/>
      <w:divBdr>
        <w:top w:val="none" w:sz="0" w:space="0" w:color="auto"/>
        <w:left w:val="none" w:sz="0" w:space="0" w:color="auto"/>
        <w:bottom w:val="none" w:sz="0" w:space="0" w:color="auto"/>
        <w:right w:val="none" w:sz="0" w:space="0" w:color="auto"/>
      </w:divBdr>
    </w:div>
    <w:div w:id="170355424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1943950161">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40</cp:revision>
  <cp:lastPrinted>2024-01-25T15:24:00Z</cp:lastPrinted>
  <dcterms:created xsi:type="dcterms:W3CDTF">2024-01-25T15:24:00Z</dcterms:created>
  <dcterms:modified xsi:type="dcterms:W3CDTF">2024-06-26T13:51:00Z</dcterms:modified>
</cp:coreProperties>
</file>