
<file path=[Content_Types].xml><?xml version="1.0" encoding="utf-8"?>
<Types xmlns="http://schemas.openxmlformats.org/package/2006/content-types">
  <Default Extension="jpeg" ContentType="image/jpeg"/>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112F25C" w14:textId="75285803" w:rsidR="00DF2264" w:rsidRPr="001B4334" w:rsidRDefault="00904D1E" w:rsidP="00DF2264">
      <w:pPr>
        <w:spacing w:line="259" w:lineRule="auto"/>
        <w:rPr>
          <w:rFonts w:ascii="Helvetica Neue" w:eastAsia="Times New Roman" w:hAnsi="Helvetica Neue" w:cs="Times New Roman"/>
          <w:color w:val="00B9AD"/>
          <w:sz w:val="36"/>
          <w:szCs w:val="36"/>
          <w:shd w:val="clear" w:color="auto" w:fill="FFFFFF"/>
          <w:lang w:eastAsia="de-DE"/>
        </w:rPr>
      </w:pPr>
      <w:r>
        <w:rPr>
          <w:rFonts w:ascii="Helvetica Neue" w:eastAsia="Times New Roman" w:hAnsi="Helvetica Neue" w:cs="Times New Roman"/>
          <w:color w:val="00B9AD"/>
          <w:sz w:val="36"/>
          <w:szCs w:val="36"/>
          <w:shd w:val="clear" w:color="auto" w:fill="FFFFFF"/>
          <w:lang w:eastAsia="de-DE"/>
        </w:rPr>
        <w:t>Fünf Auszeichnungen für Hisense bei den EISA Awards 2024-2025</w:t>
      </w:r>
    </w:p>
    <w:p w14:paraId="7E904878" w14:textId="77777777" w:rsidR="00235E63" w:rsidRPr="001B4441" w:rsidRDefault="00235E63" w:rsidP="00DF2264">
      <w:pPr>
        <w:spacing w:line="259" w:lineRule="auto"/>
        <w:rPr>
          <w:rFonts w:ascii="Helvetica Neue" w:eastAsia="Times New Roman" w:hAnsi="Helvetica Neue" w:cs="Times New Roman"/>
          <w:color w:val="00B9AD"/>
          <w:sz w:val="10"/>
          <w:szCs w:val="10"/>
          <w:shd w:val="clear" w:color="auto" w:fill="FFFFFF"/>
          <w:lang w:eastAsia="de-DE"/>
        </w:rPr>
      </w:pPr>
    </w:p>
    <w:p w14:paraId="4E74FAC2" w14:textId="7A232A84" w:rsidR="00DF2264" w:rsidRPr="005D0021" w:rsidRDefault="00904D1E" w:rsidP="004F4B3C">
      <w:pPr>
        <w:spacing w:line="259" w:lineRule="auto"/>
        <w:rPr>
          <w:rFonts w:ascii="Helvetica Neue" w:eastAsia="Times New Roman" w:hAnsi="Helvetica Neue" w:cs="Times New Roman"/>
          <w:color w:val="4C5C65"/>
          <w:sz w:val="26"/>
          <w:szCs w:val="26"/>
          <w:shd w:val="clear" w:color="auto" w:fill="FFFFFF"/>
          <w:lang w:eastAsia="de-DE"/>
        </w:rPr>
      </w:pPr>
      <w:r>
        <w:rPr>
          <w:rFonts w:ascii="Helvetica Neue" w:eastAsia="Times New Roman" w:hAnsi="Helvetica Neue" w:cs="Times New Roman"/>
          <w:color w:val="4C5C65"/>
          <w:sz w:val="26"/>
          <w:szCs w:val="26"/>
          <w:shd w:val="clear" w:color="auto" w:fill="FFFFFF"/>
          <w:lang w:eastAsia="de-DE"/>
        </w:rPr>
        <w:t>Internationale Fachpresse honoriert Produktqualität und Innovationsgeist des TV-Herstellers – Gewinner-</w:t>
      </w:r>
      <w:r w:rsidR="009B5DF8">
        <w:rPr>
          <w:rFonts w:ascii="Helvetica Neue" w:eastAsia="Times New Roman" w:hAnsi="Helvetica Neue" w:cs="Times New Roman"/>
          <w:color w:val="4C5C65"/>
          <w:sz w:val="26"/>
          <w:szCs w:val="26"/>
          <w:shd w:val="clear" w:color="auto" w:fill="FFFFFF"/>
          <w:lang w:eastAsia="de-DE"/>
        </w:rPr>
        <w:t>Gerät</w:t>
      </w:r>
      <w:r>
        <w:rPr>
          <w:rFonts w:ascii="Helvetica Neue" w:eastAsia="Times New Roman" w:hAnsi="Helvetica Neue" w:cs="Times New Roman"/>
          <w:color w:val="4C5C65"/>
          <w:sz w:val="26"/>
          <w:szCs w:val="26"/>
          <w:shd w:val="clear" w:color="auto" w:fill="FFFFFF"/>
          <w:lang w:eastAsia="de-DE"/>
        </w:rPr>
        <w:t>e erobern den österreichischen Markt</w:t>
      </w:r>
    </w:p>
    <w:p w14:paraId="354E8826" w14:textId="77777777" w:rsidR="00DF2264" w:rsidRPr="005D0021"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72E46A55" w14:textId="34AFBF2C" w:rsidR="005341BB" w:rsidRPr="005D0021" w:rsidRDefault="004D6CC8"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 xml:space="preserve">Hisense ist der große Sieger der EISA Awards 2024-2025. </w:t>
      </w:r>
      <w:r w:rsidR="00285FB9">
        <w:rPr>
          <w:rFonts w:ascii="Helvetica Neue" w:eastAsia="Times New Roman" w:hAnsi="Helvetica Neue" w:cs="Times New Roman"/>
          <w:b/>
          <w:bCs/>
          <w:color w:val="4C5C65"/>
          <w:shd w:val="clear" w:color="auto" w:fill="FFFFFF"/>
          <w:lang w:eastAsia="de-DE"/>
        </w:rPr>
        <w:t xml:space="preserve">Nach zwei Preisen im Vorjahr wurde die Nummer 2 am globalen TV-Markt diesmal sogar fünffach </w:t>
      </w:r>
      <w:r w:rsidR="000529D2">
        <w:rPr>
          <w:rFonts w:ascii="Helvetica Neue" w:eastAsia="Times New Roman" w:hAnsi="Helvetica Neue" w:cs="Times New Roman"/>
          <w:b/>
          <w:bCs/>
          <w:color w:val="4C5C65"/>
          <w:shd w:val="clear" w:color="auto" w:fill="FFFFFF"/>
          <w:lang w:eastAsia="de-DE"/>
        </w:rPr>
        <w:t>prämier</w:t>
      </w:r>
      <w:r w:rsidR="00285FB9">
        <w:rPr>
          <w:rFonts w:ascii="Helvetica Neue" w:eastAsia="Times New Roman" w:hAnsi="Helvetica Neue" w:cs="Times New Roman"/>
          <w:b/>
          <w:bCs/>
          <w:color w:val="4C5C65"/>
          <w:shd w:val="clear" w:color="auto" w:fill="FFFFFF"/>
          <w:lang w:eastAsia="de-DE"/>
        </w:rPr>
        <w:t xml:space="preserve">t. Die Erfolgsserie ist eine Steilvorlage im Hinblick auf die Fachmesse IFA von 6. bis 10. September in Berlin. </w:t>
      </w:r>
      <w:r w:rsidR="000529D2">
        <w:rPr>
          <w:rFonts w:ascii="Helvetica Neue" w:eastAsia="Times New Roman" w:hAnsi="Helvetica Neue" w:cs="Times New Roman"/>
          <w:b/>
          <w:bCs/>
          <w:color w:val="4C5C65"/>
          <w:shd w:val="clear" w:color="auto" w:fill="FFFFFF"/>
          <w:lang w:eastAsia="de-DE"/>
        </w:rPr>
        <w:t>B</w:t>
      </w:r>
      <w:r w:rsidR="007C1F77">
        <w:rPr>
          <w:rFonts w:ascii="Helvetica Neue" w:eastAsia="Times New Roman" w:hAnsi="Helvetica Neue" w:cs="Times New Roman"/>
          <w:b/>
          <w:bCs/>
          <w:color w:val="4C5C65"/>
          <w:shd w:val="clear" w:color="auto" w:fill="FFFFFF"/>
          <w:lang w:eastAsia="de-DE"/>
        </w:rPr>
        <w:t xml:space="preserve">ei Hisense Gorenje Austria </w:t>
      </w:r>
      <w:r w:rsidR="000529D2">
        <w:rPr>
          <w:rFonts w:ascii="Helvetica Neue" w:eastAsia="Times New Roman" w:hAnsi="Helvetica Neue" w:cs="Times New Roman"/>
          <w:b/>
          <w:bCs/>
          <w:color w:val="4C5C65"/>
          <w:shd w:val="clear" w:color="auto" w:fill="FFFFFF"/>
          <w:lang w:eastAsia="de-DE"/>
        </w:rPr>
        <w:t>freut man sich besonders</w:t>
      </w:r>
      <w:r w:rsidR="007C1F77">
        <w:rPr>
          <w:rFonts w:ascii="Helvetica Neue" w:eastAsia="Times New Roman" w:hAnsi="Helvetica Neue" w:cs="Times New Roman"/>
          <w:b/>
          <w:bCs/>
          <w:color w:val="4C5C65"/>
          <w:shd w:val="clear" w:color="auto" w:fill="FFFFFF"/>
          <w:lang w:eastAsia="de-DE"/>
        </w:rPr>
        <w:t xml:space="preserve"> </w:t>
      </w:r>
      <w:r w:rsidR="000529D2">
        <w:rPr>
          <w:rFonts w:ascii="Helvetica Neue" w:eastAsia="Times New Roman" w:hAnsi="Helvetica Neue" w:cs="Times New Roman"/>
          <w:b/>
          <w:bCs/>
          <w:color w:val="4C5C65"/>
          <w:shd w:val="clear" w:color="auto" w:fill="FFFFFF"/>
          <w:lang w:eastAsia="de-DE"/>
        </w:rPr>
        <w:t>über die Auszeichnungen für die</w:t>
      </w:r>
      <w:r w:rsidR="007C1F77">
        <w:rPr>
          <w:rFonts w:ascii="Helvetica Neue" w:eastAsia="Times New Roman" w:hAnsi="Helvetica Neue" w:cs="Times New Roman"/>
          <w:b/>
          <w:bCs/>
          <w:color w:val="4C5C65"/>
          <w:shd w:val="clear" w:color="auto" w:fill="FFFFFF"/>
          <w:lang w:eastAsia="de-DE"/>
        </w:rPr>
        <w:t xml:space="preserve"> Modelle 65U8NQ und 65U7NQ</w:t>
      </w:r>
      <w:r w:rsidR="000529D2">
        <w:rPr>
          <w:rFonts w:ascii="Helvetica Neue" w:eastAsia="Times New Roman" w:hAnsi="Helvetica Neue" w:cs="Times New Roman"/>
          <w:b/>
          <w:bCs/>
          <w:color w:val="4C5C65"/>
          <w:shd w:val="clear" w:color="auto" w:fill="FFFFFF"/>
          <w:lang w:eastAsia="de-DE"/>
        </w:rPr>
        <w:t>, die auch in Österreich erhältlich sind und</w:t>
      </w:r>
      <w:r w:rsidR="007C1F77">
        <w:rPr>
          <w:rFonts w:ascii="Helvetica Neue" w:eastAsia="Times New Roman" w:hAnsi="Helvetica Neue" w:cs="Times New Roman"/>
          <w:b/>
          <w:bCs/>
          <w:color w:val="4C5C65"/>
          <w:shd w:val="clear" w:color="auto" w:fill="FFFFFF"/>
          <w:lang w:eastAsia="de-DE"/>
        </w:rPr>
        <w:t xml:space="preserve"> die Innovationsführerschaft </w:t>
      </w:r>
      <w:r w:rsidR="000529D2">
        <w:rPr>
          <w:rFonts w:ascii="Helvetica Neue" w:eastAsia="Times New Roman" w:hAnsi="Helvetica Neue" w:cs="Times New Roman"/>
          <w:b/>
          <w:bCs/>
          <w:color w:val="4C5C65"/>
          <w:shd w:val="clear" w:color="auto" w:fill="FFFFFF"/>
          <w:lang w:eastAsia="de-DE"/>
        </w:rPr>
        <w:t>der Marke</w:t>
      </w:r>
      <w:r w:rsidR="007C1F77">
        <w:rPr>
          <w:rFonts w:ascii="Helvetica Neue" w:eastAsia="Times New Roman" w:hAnsi="Helvetica Neue" w:cs="Times New Roman"/>
          <w:b/>
          <w:bCs/>
          <w:color w:val="4C5C65"/>
          <w:shd w:val="clear" w:color="auto" w:fill="FFFFFF"/>
          <w:lang w:eastAsia="de-DE"/>
        </w:rPr>
        <w:t xml:space="preserve"> im </w:t>
      </w:r>
      <w:r w:rsidR="007521CA">
        <w:rPr>
          <w:rFonts w:ascii="Helvetica Neue" w:eastAsia="Times New Roman" w:hAnsi="Helvetica Neue" w:cs="Times New Roman"/>
          <w:b/>
          <w:bCs/>
          <w:color w:val="4C5C65"/>
          <w:shd w:val="clear" w:color="auto" w:fill="FFFFFF"/>
          <w:lang w:eastAsia="de-DE"/>
        </w:rPr>
        <w:t xml:space="preserve">zukunftsweisenden </w:t>
      </w:r>
      <w:r w:rsidR="007C1F77">
        <w:rPr>
          <w:rFonts w:ascii="Helvetica Neue" w:eastAsia="Times New Roman" w:hAnsi="Helvetica Neue" w:cs="Times New Roman"/>
          <w:b/>
          <w:bCs/>
          <w:color w:val="4C5C65"/>
          <w:shd w:val="clear" w:color="auto" w:fill="FFFFFF"/>
          <w:lang w:eastAsia="de-DE"/>
        </w:rPr>
        <w:t>Mini-LED-Segment bestätig</w:t>
      </w:r>
      <w:r w:rsidR="000529D2">
        <w:rPr>
          <w:rFonts w:ascii="Helvetica Neue" w:eastAsia="Times New Roman" w:hAnsi="Helvetica Neue" w:cs="Times New Roman"/>
          <w:b/>
          <w:bCs/>
          <w:color w:val="4C5C65"/>
          <w:shd w:val="clear" w:color="auto" w:fill="FFFFFF"/>
          <w:lang w:eastAsia="de-DE"/>
        </w:rPr>
        <w:t>en</w:t>
      </w:r>
      <w:r w:rsidR="007C1F77">
        <w:rPr>
          <w:rFonts w:ascii="Helvetica Neue" w:eastAsia="Times New Roman" w:hAnsi="Helvetica Neue" w:cs="Times New Roman"/>
          <w:b/>
          <w:bCs/>
          <w:color w:val="4C5C65"/>
          <w:shd w:val="clear" w:color="auto" w:fill="FFFFFF"/>
          <w:lang w:eastAsia="de-DE"/>
        </w:rPr>
        <w:t>.</w:t>
      </w:r>
    </w:p>
    <w:p w14:paraId="28A13F85" w14:textId="77777777" w:rsidR="005341BB" w:rsidRPr="005D0021" w:rsidRDefault="005341BB" w:rsidP="00DF2264">
      <w:pPr>
        <w:spacing w:line="259" w:lineRule="auto"/>
        <w:jc w:val="both"/>
        <w:rPr>
          <w:rFonts w:ascii="Helvetica Neue" w:eastAsia="Times New Roman" w:hAnsi="Helvetica Neue" w:cs="Times New Roman"/>
          <w:b/>
          <w:bCs/>
          <w:color w:val="4C5C65"/>
          <w:shd w:val="clear" w:color="auto" w:fill="FFFFFF"/>
          <w:lang w:eastAsia="de-DE"/>
        </w:rPr>
      </w:pPr>
    </w:p>
    <w:p w14:paraId="7780787C" w14:textId="32CC5805" w:rsidR="00DA1FA1" w:rsidRDefault="00DF2264" w:rsidP="00857776">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Wien</w:t>
      </w:r>
      <w:r w:rsidRPr="0064010F">
        <w:rPr>
          <w:rFonts w:ascii="Helvetica Neue" w:eastAsia="Times New Roman" w:hAnsi="Helvetica Neue" w:cs="Times New Roman"/>
          <w:color w:val="4C5C65"/>
          <w:shd w:val="clear" w:color="auto" w:fill="FFFFFF"/>
          <w:lang w:eastAsia="de-DE"/>
        </w:rPr>
        <w:t xml:space="preserve">, </w:t>
      </w:r>
      <w:r w:rsidR="000C1CF4">
        <w:rPr>
          <w:rFonts w:ascii="Helvetica Neue" w:eastAsia="Times New Roman" w:hAnsi="Helvetica Neue" w:cs="Times New Roman"/>
          <w:color w:val="4C5C65"/>
          <w:shd w:val="clear" w:color="auto" w:fill="FFFFFF"/>
          <w:lang w:eastAsia="de-DE"/>
        </w:rPr>
        <w:t>1</w:t>
      </w:r>
      <w:r w:rsidR="00857776">
        <w:rPr>
          <w:rFonts w:ascii="Helvetica Neue" w:eastAsia="Times New Roman" w:hAnsi="Helvetica Neue" w:cs="Times New Roman"/>
          <w:color w:val="4C5C65"/>
          <w:shd w:val="clear" w:color="auto" w:fill="FFFFFF"/>
          <w:lang w:eastAsia="de-DE"/>
        </w:rPr>
        <w:t>6</w:t>
      </w:r>
      <w:r>
        <w:rPr>
          <w:rFonts w:ascii="Helvetica Neue" w:eastAsia="Times New Roman" w:hAnsi="Helvetica Neue" w:cs="Times New Roman"/>
          <w:color w:val="4C5C65"/>
          <w:shd w:val="clear" w:color="auto" w:fill="FFFFFF"/>
          <w:lang w:eastAsia="de-DE"/>
        </w:rPr>
        <w:t xml:space="preserve">. </w:t>
      </w:r>
      <w:r w:rsidR="000C1CF4" w:rsidRPr="00DA1FA1">
        <w:rPr>
          <w:rFonts w:ascii="Helvetica Neue" w:eastAsia="Times New Roman" w:hAnsi="Helvetica Neue" w:cs="Times New Roman"/>
          <w:color w:val="4C5C65"/>
          <w:shd w:val="clear" w:color="auto" w:fill="FFFFFF"/>
          <w:lang w:eastAsia="de-DE"/>
        </w:rPr>
        <w:t>August</w:t>
      </w:r>
      <w:r w:rsidRPr="00DA1FA1">
        <w:rPr>
          <w:rFonts w:ascii="Helvetica Neue" w:eastAsia="Times New Roman" w:hAnsi="Helvetica Neue" w:cs="Times New Roman"/>
          <w:color w:val="4C5C65"/>
          <w:shd w:val="clear" w:color="auto" w:fill="FFFFFF"/>
          <w:lang w:eastAsia="de-DE"/>
        </w:rPr>
        <w:t xml:space="preserve"> 202</w:t>
      </w:r>
      <w:r w:rsidR="0052269E" w:rsidRPr="00DA1FA1">
        <w:rPr>
          <w:rFonts w:ascii="Helvetica Neue" w:eastAsia="Times New Roman" w:hAnsi="Helvetica Neue" w:cs="Times New Roman"/>
          <w:color w:val="4C5C65"/>
          <w:shd w:val="clear" w:color="auto" w:fill="FFFFFF"/>
          <w:lang w:eastAsia="de-DE"/>
        </w:rPr>
        <w:t>4</w:t>
      </w:r>
      <w:r w:rsidRPr="00DA1FA1">
        <w:rPr>
          <w:rFonts w:ascii="Helvetica Neue" w:eastAsia="Times New Roman" w:hAnsi="Helvetica Neue" w:cs="Times New Roman"/>
          <w:color w:val="4C5C65"/>
          <w:shd w:val="clear" w:color="auto" w:fill="FFFFFF"/>
          <w:lang w:eastAsia="de-DE"/>
        </w:rPr>
        <w:t xml:space="preserve"> –</w:t>
      </w:r>
      <w:r w:rsidR="00DA1FA1">
        <w:rPr>
          <w:rFonts w:ascii="Helvetica Neue" w:eastAsia="Times New Roman" w:hAnsi="Helvetica Neue" w:cs="Times New Roman"/>
          <w:color w:val="4C5C65"/>
          <w:shd w:val="clear" w:color="auto" w:fill="FFFFFF"/>
          <w:lang w:eastAsia="de-DE"/>
        </w:rPr>
        <w:t xml:space="preserve"> Bereits bei den EISA Awards 2023-2024 erhielten die </w:t>
      </w:r>
      <w:r w:rsidR="00C829A4">
        <w:rPr>
          <w:rFonts w:ascii="Helvetica Neue" w:eastAsia="Times New Roman" w:hAnsi="Helvetica Neue" w:cs="Times New Roman"/>
          <w:color w:val="4C5C65"/>
          <w:shd w:val="clear" w:color="auto" w:fill="FFFFFF"/>
          <w:lang w:eastAsia="de-DE"/>
        </w:rPr>
        <w:t>Mini-LED-</w:t>
      </w:r>
      <w:r w:rsidR="00DA1FA1">
        <w:rPr>
          <w:rFonts w:ascii="Helvetica Neue" w:eastAsia="Times New Roman" w:hAnsi="Helvetica Neue" w:cs="Times New Roman"/>
          <w:color w:val="4C5C65"/>
          <w:shd w:val="clear" w:color="auto" w:fill="FFFFFF"/>
          <w:lang w:eastAsia="de-DE"/>
        </w:rPr>
        <w:t xml:space="preserve">Geräte </w:t>
      </w:r>
      <w:r w:rsidR="00C829A4">
        <w:rPr>
          <w:rFonts w:ascii="Helvetica Neue" w:eastAsia="Times New Roman" w:hAnsi="Helvetica Neue" w:cs="Times New Roman"/>
          <w:color w:val="4C5C65"/>
          <w:shd w:val="clear" w:color="auto" w:fill="FFFFFF"/>
          <w:lang w:eastAsia="de-DE"/>
        </w:rPr>
        <w:t xml:space="preserve">von Hisense </w:t>
      </w:r>
      <w:r w:rsidR="00DA1FA1">
        <w:rPr>
          <w:rFonts w:ascii="Helvetica Neue" w:eastAsia="Times New Roman" w:hAnsi="Helvetica Neue" w:cs="Times New Roman"/>
          <w:color w:val="4C5C65"/>
          <w:shd w:val="clear" w:color="auto" w:fill="FFFFFF"/>
          <w:lang w:eastAsia="de-DE"/>
        </w:rPr>
        <w:t xml:space="preserve">zwei Preise, damals für die U7K- und U8K-Serie. Die nunmehr ausgezeichneten Produkte sind eine nochmalige Weiterentwicklung und auch am österreichischen Markt sehr beliebt. „Die zahlreichen EISA Awards sind eine schöne Bestätigung für die Arbeit in unseren Forschungs- und Entwicklungszentren. </w:t>
      </w:r>
      <w:r w:rsidR="003516D7">
        <w:rPr>
          <w:rFonts w:ascii="Helvetica Neue" w:eastAsia="Times New Roman" w:hAnsi="Helvetica Neue" w:cs="Times New Roman"/>
          <w:color w:val="4C5C65"/>
          <w:shd w:val="clear" w:color="auto" w:fill="FFFFFF"/>
          <w:lang w:eastAsia="de-DE"/>
        </w:rPr>
        <w:t>Daneben</w:t>
      </w:r>
      <w:r w:rsidR="006F6C24">
        <w:rPr>
          <w:rFonts w:ascii="Helvetica Neue" w:eastAsia="Times New Roman" w:hAnsi="Helvetica Neue" w:cs="Times New Roman"/>
          <w:color w:val="4C5C65"/>
          <w:shd w:val="clear" w:color="auto" w:fill="FFFFFF"/>
          <w:lang w:eastAsia="de-DE"/>
        </w:rPr>
        <w:t xml:space="preserve"> hoffen </w:t>
      </w:r>
      <w:r w:rsidR="003516D7">
        <w:rPr>
          <w:rFonts w:ascii="Helvetica Neue" w:eastAsia="Times New Roman" w:hAnsi="Helvetica Neue" w:cs="Times New Roman"/>
          <w:color w:val="4C5C65"/>
          <w:shd w:val="clear" w:color="auto" w:fill="FFFFFF"/>
          <w:lang w:eastAsia="de-DE"/>
        </w:rPr>
        <w:t>wir</w:t>
      </w:r>
      <w:r w:rsidR="006F6C24">
        <w:rPr>
          <w:rFonts w:ascii="Helvetica Neue" w:eastAsia="Times New Roman" w:hAnsi="Helvetica Neue" w:cs="Times New Roman"/>
          <w:color w:val="4C5C65"/>
          <w:shd w:val="clear" w:color="auto" w:fill="FFFFFF"/>
          <w:lang w:eastAsia="de-DE"/>
        </w:rPr>
        <w:t xml:space="preserve"> natürlich, dass wir die Vorteile unserer Produkte durch di</w:t>
      </w:r>
      <w:r w:rsidR="003516D7">
        <w:rPr>
          <w:rFonts w:ascii="Helvetica Neue" w:eastAsia="Times New Roman" w:hAnsi="Helvetica Neue" w:cs="Times New Roman"/>
          <w:color w:val="4C5C65"/>
          <w:shd w:val="clear" w:color="auto" w:fill="FFFFFF"/>
          <w:lang w:eastAsia="de-DE"/>
        </w:rPr>
        <w:t>e Auszeichnungen noch deutlicher machen können</w:t>
      </w:r>
      <w:r w:rsidR="006F6C24">
        <w:rPr>
          <w:rFonts w:ascii="Helvetica Neue" w:eastAsia="Times New Roman" w:hAnsi="Helvetica Neue" w:cs="Times New Roman"/>
          <w:color w:val="4C5C65"/>
          <w:shd w:val="clear" w:color="auto" w:fill="FFFFFF"/>
          <w:lang w:eastAsia="de-DE"/>
        </w:rPr>
        <w:t>“</w:t>
      </w:r>
      <w:r w:rsidR="00B5345F">
        <w:rPr>
          <w:rFonts w:ascii="Helvetica Neue" w:eastAsia="Times New Roman" w:hAnsi="Helvetica Neue" w:cs="Times New Roman"/>
          <w:color w:val="4C5C65"/>
          <w:shd w:val="clear" w:color="auto" w:fill="FFFFFF"/>
          <w:lang w:eastAsia="de-DE"/>
        </w:rPr>
        <w:t xml:space="preserve">, betont Andreas </w:t>
      </w:r>
      <w:proofErr w:type="spellStart"/>
      <w:r w:rsidR="00B5345F">
        <w:rPr>
          <w:rFonts w:ascii="Helvetica Neue" w:eastAsia="Times New Roman" w:hAnsi="Helvetica Neue" w:cs="Times New Roman"/>
          <w:color w:val="4C5C65"/>
          <w:shd w:val="clear" w:color="auto" w:fill="FFFFFF"/>
          <w:lang w:eastAsia="de-DE"/>
        </w:rPr>
        <w:t>Kuzmits</w:t>
      </w:r>
      <w:proofErr w:type="spellEnd"/>
      <w:r w:rsidR="00B5345F">
        <w:rPr>
          <w:rFonts w:ascii="Helvetica Neue" w:eastAsia="Times New Roman" w:hAnsi="Helvetica Neue" w:cs="Times New Roman"/>
          <w:color w:val="4C5C65"/>
          <w:shd w:val="clear" w:color="auto" w:fill="FFFFFF"/>
          <w:lang w:eastAsia="de-DE"/>
        </w:rPr>
        <w:t>, Geschäftsführer von Hisense Gorenje Austria.</w:t>
      </w:r>
    </w:p>
    <w:p w14:paraId="471BAB43" w14:textId="77777777" w:rsidR="00B5345F" w:rsidRDefault="00B5345F" w:rsidP="00857776">
      <w:pPr>
        <w:spacing w:line="259" w:lineRule="auto"/>
        <w:jc w:val="both"/>
        <w:rPr>
          <w:rFonts w:ascii="Helvetica Neue" w:eastAsia="Times New Roman" w:hAnsi="Helvetica Neue" w:cs="Times New Roman"/>
          <w:color w:val="4C5C65"/>
          <w:shd w:val="clear" w:color="auto" w:fill="FFFFFF"/>
          <w:lang w:eastAsia="de-DE"/>
        </w:rPr>
      </w:pPr>
    </w:p>
    <w:p w14:paraId="2ED031E9" w14:textId="509DCFB8" w:rsidR="00B5345F" w:rsidRPr="00B5345F" w:rsidRDefault="000C5C76" w:rsidP="00857776">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Top-</w:t>
      </w:r>
      <w:r w:rsidR="00B5345F" w:rsidRPr="00B5345F">
        <w:rPr>
          <w:rFonts w:ascii="Helvetica Neue" w:eastAsia="Times New Roman" w:hAnsi="Helvetica Neue" w:cs="Times New Roman"/>
          <w:b/>
          <w:bCs/>
          <w:color w:val="4C5C65"/>
          <w:shd w:val="clear" w:color="auto" w:fill="FFFFFF"/>
          <w:lang w:eastAsia="de-DE"/>
        </w:rPr>
        <w:t>Features im 65U8NQ</w:t>
      </w:r>
    </w:p>
    <w:p w14:paraId="599C648A" w14:textId="77777777" w:rsidR="003516D7" w:rsidRDefault="003516D7" w:rsidP="00857776">
      <w:pPr>
        <w:spacing w:line="259" w:lineRule="auto"/>
        <w:jc w:val="both"/>
        <w:rPr>
          <w:rFonts w:ascii="Helvetica Neue" w:eastAsia="Times New Roman" w:hAnsi="Helvetica Neue" w:cs="Times New Roman"/>
          <w:color w:val="4C5C65"/>
          <w:shd w:val="clear" w:color="auto" w:fill="FFFFFF"/>
          <w:lang w:eastAsia="de-DE"/>
        </w:rPr>
      </w:pPr>
    </w:p>
    <w:p w14:paraId="5D0BBC82" w14:textId="642D9F71" w:rsidR="003516D7" w:rsidRDefault="003516D7" w:rsidP="00857776">
      <w:pPr>
        <w:spacing w:line="259" w:lineRule="auto"/>
        <w:jc w:val="both"/>
        <w:rPr>
          <w:rFonts w:ascii="Helvetica Neue" w:eastAsia="Times New Roman" w:hAnsi="Helvetica Neue" w:cs="Times New Roman"/>
          <w:color w:val="4C5C65"/>
          <w:shd w:val="clear" w:color="auto" w:fill="FFFFFF"/>
          <w:lang w:eastAsia="de-DE"/>
        </w:rPr>
      </w:pPr>
      <w:r w:rsidRPr="003516D7">
        <w:rPr>
          <w:rFonts w:ascii="Helvetica Neue" w:eastAsia="Times New Roman" w:hAnsi="Helvetica Neue" w:cs="Times New Roman"/>
          <w:color w:val="4C5C65"/>
          <w:shd w:val="clear" w:color="auto" w:fill="FFFFFF"/>
          <w:lang w:eastAsia="de-DE"/>
        </w:rPr>
        <w:t>Der Mini-LED</w:t>
      </w:r>
      <w:r>
        <w:rPr>
          <w:rFonts w:ascii="Helvetica Neue" w:eastAsia="Times New Roman" w:hAnsi="Helvetica Neue" w:cs="Times New Roman"/>
          <w:color w:val="4C5C65"/>
          <w:shd w:val="clear" w:color="auto" w:fill="FFFFFF"/>
          <w:lang w:eastAsia="de-DE"/>
        </w:rPr>
        <w:t>-Fernseher</w:t>
      </w:r>
      <w:r w:rsidRPr="003516D7">
        <w:rPr>
          <w:rFonts w:ascii="Helvetica Neue" w:eastAsia="Times New Roman" w:hAnsi="Helvetica Neue" w:cs="Times New Roman"/>
          <w:color w:val="4C5C65"/>
          <w:shd w:val="clear" w:color="auto" w:fill="FFFFFF"/>
          <w:lang w:eastAsia="de-DE"/>
        </w:rPr>
        <w:t xml:space="preserve"> 65U8NQ ist </w:t>
      </w:r>
      <w:r>
        <w:rPr>
          <w:rFonts w:ascii="Helvetica Neue" w:eastAsia="Times New Roman" w:hAnsi="Helvetica Neue" w:cs="Times New Roman"/>
          <w:color w:val="4C5C65"/>
          <w:shd w:val="clear" w:color="auto" w:fill="FFFFFF"/>
          <w:lang w:eastAsia="de-DE"/>
        </w:rPr>
        <w:t xml:space="preserve">„EISA Premium Mini LED TV 2024-2025“. Er besticht mit einer Maximalhelligkeit von 3.000 Nits sowie </w:t>
      </w:r>
      <w:proofErr w:type="spellStart"/>
      <w:r>
        <w:rPr>
          <w:rFonts w:ascii="Helvetica Neue" w:eastAsia="Times New Roman" w:hAnsi="Helvetica Neue" w:cs="Times New Roman"/>
          <w:color w:val="4C5C65"/>
          <w:shd w:val="clear" w:color="auto" w:fill="FFFFFF"/>
          <w:lang w:eastAsia="de-DE"/>
        </w:rPr>
        <w:t>Full</w:t>
      </w:r>
      <w:proofErr w:type="spellEnd"/>
      <w:r>
        <w:rPr>
          <w:rFonts w:ascii="Helvetica Neue" w:eastAsia="Times New Roman" w:hAnsi="Helvetica Neue" w:cs="Times New Roman"/>
          <w:color w:val="4C5C65"/>
          <w:shd w:val="clear" w:color="auto" w:fill="FFFFFF"/>
          <w:lang w:eastAsia="de-DE"/>
        </w:rPr>
        <w:t xml:space="preserve"> Array </w:t>
      </w:r>
      <w:proofErr w:type="spellStart"/>
      <w:r>
        <w:rPr>
          <w:rFonts w:ascii="Helvetica Neue" w:eastAsia="Times New Roman" w:hAnsi="Helvetica Neue" w:cs="Times New Roman"/>
          <w:color w:val="4C5C65"/>
          <w:shd w:val="clear" w:color="auto" w:fill="FFFFFF"/>
          <w:lang w:eastAsia="de-DE"/>
        </w:rPr>
        <w:t>Local</w:t>
      </w:r>
      <w:proofErr w:type="spellEnd"/>
      <w:r>
        <w:rPr>
          <w:rFonts w:ascii="Helvetica Neue" w:eastAsia="Times New Roman" w:hAnsi="Helvetica Neue" w:cs="Times New Roman"/>
          <w:color w:val="4C5C65"/>
          <w:shd w:val="clear" w:color="auto" w:fill="FFFFFF"/>
          <w:lang w:eastAsia="de-DE"/>
        </w:rPr>
        <w:t xml:space="preserve"> </w:t>
      </w:r>
      <w:proofErr w:type="spellStart"/>
      <w:r>
        <w:rPr>
          <w:rFonts w:ascii="Helvetica Neue" w:eastAsia="Times New Roman" w:hAnsi="Helvetica Neue" w:cs="Times New Roman"/>
          <w:color w:val="4C5C65"/>
          <w:shd w:val="clear" w:color="auto" w:fill="FFFFFF"/>
          <w:lang w:eastAsia="de-DE"/>
        </w:rPr>
        <w:t>Dimming</w:t>
      </w:r>
      <w:proofErr w:type="spellEnd"/>
      <w:r>
        <w:rPr>
          <w:rFonts w:ascii="Helvetica Neue" w:eastAsia="Times New Roman" w:hAnsi="Helvetica Neue" w:cs="Times New Roman"/>
          <w:color w:val="4C5C65"/>
          <w:shd w:val="clear" w:color="auto" w:fill="FFFFFF"/>
          <w:lang w:eastAsia="de-DE"/>
        </w:rPr>
        <w:t>, das eine selektive Nutzung der Hintergrundbeleuchtung in hunderten Zonen ermöglicht. Weitere auszeichnungswürdige F</w:t>
      </w:r>
      <w:r w:rsidR="00533291">
        <w:rPr>
          <w:rFonts w:ascii="Helvetica Neue" w:eastAsia="Times New Roman" w:hAnsi="Helvetica Neue" w:cs="Times New Roman"/>
          <w:color w:val="4C5C65"/>
          <w:shd w:val="clear" w:color="auto" w:fill="FFFFFF"/>
          <w:lang w:eastAsia="de-DE"/>
        </w:rPr>
        <w:t>eatures</w:t>
      </w:r>
      <w:r>
        <w:rPr>
          <w:rFonts w:ascii="Helvetica Neue" w:eastAsia="Times New Roman" w:hAnsi="Helvetica Neue" w:cs="Times New Roman"/>
          <w:color w:val="4C5C65"/>
          <w:shd w:val="clear" w:color="auto" w:fill="FFFFFF"/>
          <w:lang w:eastAsia="de-DE"/>
        </w:rPr>
        <w:t xml:space="preserve"> sind </w:t>
      </w:r>
      <w:r w:rsidR="00533291">
        <w:rPr>
          <w:rFonts w:ascii="Helvetica Neue" w:eastAsia="Times New Roman" w:hAnsi="Helvetica Neue" w:cs="Times New Roman"/>
          <w:color w:val="4C5C65"/>
          <w:shd w:val="clear" w:color="auto" w:fill="FFFFFF"/>
          <w:lang w:eastAsia="de-DE"/>
        </w:rPr>
        <w:t xml:space="preserve">der 144Hz Game Mode PRO für ein detailgenaues Gaming-Erlebnis und Quantum </w:t>
      </w:r>
      <w:proofErr w:type="spellStart"/>
      <w:r w:rsidR="00533291">
        <w:rPr>
          <w:rFonts w:ascii="Helvetica Neue" w:eastAsia="Times New Roman" w:hAnsi="Helvetica Neue" w:cs="Times New Roman"/>
          <w:color w:val="4C5C65"/>
          <w:shd w:val="clear" w:color="auto" w:fill="FFFFFF"/>
          <w:lang w:eastAsia="de-DE"/>
        </w:rPr>
        <w:t>Dot</w:t>
      </w:r>
      <w:proofErr w:type="spellEnd"/>
      <w:r w:rsidR="00533291">
        <w:rPr>
          <w:rFonts w:ascii="Helvetica Neue" w:eastAsia="Times New Roman" w:hAnsi="Helvetica Neue" w:cs="Times New Roman"/>
          <w:color w:val="4C5C65"/>
          <w:shd w:val="clear" w:color="auto" w:fill="FFFFFF"/>
          <w:lang w:eastAsia="de-DE"/>
        </w:rPr>
        <w:t xml:space="preserve"> Color mit über eine Milliarde Farbschattierungen, das ein besonders naturnahes TV-Erlebnis ermöglicht.</w:t>
      </w:r>
    </w:p>
    <w:p w14:paraId="219FAD57" w14:textId="77777777" w:rsidR="00533291" w:rsidRDefault="00533291" w:rsidP="00857776">
      <w:pPr>
        <w:spacing w:line="259" w:lineRule="auto"/>
        <w:jc w:val="both"/>
        <w:rPr>
          <w:rFonts w:ascii="Helvetica Neue" w:eastAsia="Times New Roman" w:hAnsi="Helvetica Neue" w:cs="Times New Roman"/>
          <w:color w:val="4C5C65"/>
          <w:shd w:val="clear" w:color="auto" w:fill="FFFFFF"/>
          <w:lang w:eastAsia="de-DE"/>
        </w:rPr>
      </w:pPr>
    </w:p>
    <w:p w14:paraId="25C844AD" w14:textId="3C299E8B" w:rsidR="00533291" w:rsidRDefault="00533291" w:rsidP="00857776">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Viele der Funktionen zeichnen auch den 65U7NQ aus, der zum „EISA BEST BUY MINI LED TV 2024-2025“ ernannt wurde. Wie bei der U8N-Serie ist das Herzstück dieses Geräts die Hi-View Engine PRO, die Bildinhalte AI-unterstützt </w:t>
      </w:r>
      <w:proofErr w:type="spellStart"/>
      <w:r>
        <w:rPr>
          <w:rFonts w:ascii="Helvetica Neue" w:eastAsia="Times New Roman" w:hAnsi="Helvetica Neue" w:cs="Times New Roman"/>
          <w:color w:val="4C5C65"/>
          <w:shd w:val="clear" w:color="auto" w:fill="FFFFFF"/>
          <w:lang w:eastAsia="de-DE"/>
        </w:rPr>
        <w:t>aufskaliert</w:t>
      </w:r>
      <w:proofErr w:type="spellEnd"/>
      <w:r>
        <w:rPr>
          <w:rFonts w:ascii="Helvetica Neue" w:eastAsia="Times New Roman" w:hAnsi="Helvetica Neue" w:cs="Times New Roman"/>
          <w:color w:val="4C5C65"/>
          <w:shd w:val="clear" w:color="auto" w:fill="FFFFFF"/>
          <w:lang w:eastAsia="de-DE"/>
        </w:rPr>
        <w:t xml:space="preserve"> und auch den gezielten Einsatz der einzelnen Mini-LED-Cluster ermöglicht.</w:t>
      </w:r>
      <w:r w:rsidR="00B5345F">
        <w:rPr>
          <w:rFonts w:ascii="Helvetica Neue" w:eastAsia="Times New Roman" w:hAnsi="Helvetica Neue" w:cs="Times New Roman"/>
          <w:color w:val="4C5C65"/>
          <w:shd w:val="clear" w:color="auto" w:fill="FFFFFF"/>
          <w:lang w:eastAsia="de-DE"/>
        </w:rPr>
        <w:t xml:space="preserve"> Ein eingebauter Subwoofer sorgt darüber hinaus für ein reichhaltiges Hörerlebnis.</w:t>
      </w:r>
    </w:p>
    <w:p w14:paraId="640A8992" w14:textId="77777777" w:rsidR="00B5345F" w:rsidRDefault="00B5345F" w:rsidP="00857776">
      <w:pPr>
        <w:spacing w:line="259" w:lineRule="auto"/>
        <w:jc w:val="both"/>
        <w:rPr>
          <w:rFonts w:ascii="Helvetica Neue" w:eastAsia="Times New Roman" w:hAnsi="Helvetica Neue" w:cs="Times New Roman"/>
          <w:color w:val="4C5C65"/>
          <w:shd w:val="clear" w:color="auto" w:fill="FFFFFF"/>
          <w:lang w:eastAsia="de-DE"/>
        </w:rPr>
      </w:pPr>
    </w:p>
    <w:p w14:paraId="299063E0" w14:textId="712EFF47" w:rsidR="00B5345F" w:rsidRPr="00B5345F" w:rsidRDefault="00B5345F" w:rsidP="00857776">
      <w:pPr>
        <w:spacing w:line="259" w:lineRule="auto"/>
        <w:jc w:val="both"/>
        <w:rPr>
          <w:rFonts w:ascii="Helvetica Neue" w:eastAsia="Times New Roman" w:hAnsi="Helvetica Neue" w:cs="Times New Roman"/>
          <w:b/>
          <w:bCs/>
          <w:color w:val="4C5C65"/>
          <w:shd w:val="clear" w:color="auto" w:fill="FFFFFF"/>
          <w:lang w:eastAsia="de-DE"/>
        </w:rPr>
      </w:pPr>
      <w:r w:rsidRPr="00B5345F">
        <w:rPr>
          <w:rFonts w:ascii="Helvetica Neue" w:eastAsia="Times New Roman" w:hAnsi="Helvetica Neue" w:cs="Times New Roman"/>
          <w:b/>
          <w:bCs/>
          <w:color w:val="4C5C65"/>
          <w:shd w:val="clear" w:color="auto" w:fill="FFFFFF"/>
          <w:lang w:eastAsia="de-DE"/>
        </w:rPr>
        <w:t>Award auch im Großbildschirm-Bereich</w:t>
      </w:r>
    </w:p>
    <w:p w14:paraId="4AD6C2F2" w14:textId="77777777" w:rsidR="00B5345F" w:rsidRDefault="00B5345F" w:rsidP="00857776">
      <w:pPr>
        <w:spacing w:line="259" w:lineRule="auto"/>
        <w:jc w:val="both"/>
        <w:rPr>
          <w:rFonts w:ascii="Helvetica Neue" w:eastAsia="Times New Roman" w:hAnsi="Helvetica Neue" w:cs="Times New Roman"/>
          <w:color w:val="4C5C65"/>
          <w:shd w:val="clear" w:color="auto" w:fill="FFFFFF"/>
          <w:lang w:eastAsia="de-DE"/>
        </w:rPr>
      </w:pPr>
    </w:p>
    <w:p w14:paraId="6825F039" w14:textId="127DA735" w:rsidR="00B5345F" w:rsidRDefault="00B5345F" w:rsidP="00857776">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Mit der Auszeichnung „EISA Giant TV 2024-2025“ für den Hisense QLED Gaming TV 100E7NQ Pro wurde die Marktführerschaft von Hisense im Großbildschirm-Bereich </w:t>
      </w:r>
      <w:r>
        <w:rPr>
          <w:rFonts w:ascii="Helvetica Neue" w:eastAsia="Times New Roman" w:hAnsi="Helvetica Neue" w:cs="Times New Roman"/>
          <w:color w:val="4C5C65"/>
          <w:shd w:val="clear" w:color="auto" w:fill="FFFFFF"/>
          <w:lang w:eastAsia="de-DE"/>
        </w:rPr>
        <w:lastRenderedPageBreak/>
        <w:t xml:space="preserve">untermauert. Weitere Preise gingen an die Laser-Systeme Smart Mini </w:t>
      </w:r>
      <w:proofErr w:type="spellStart"/>
      <w:r>
        <w:rPr>
          <w:rFonts w:ascii="Helvetica Neue" w:eastAsia="Times New Roman" w:hAnsi="Helvetica Neue" w:cs="Times New Roman"/>
          <w:color w:val="4C5C65"/>
          <w:shd w:val="clear" w:color="auto" w:fill="FFFFFF"/>
          <w:lang w:eastAsia="de-DE"/>
        </w:rPr>
        <w:t>Projector</w:t>
      </w:r>
      <w:proofErr w:type="spellEnd"/>
      <w:r>
        <w:rPr>
          <w:rFonts w:ascii="Helvetica Neue" w:eastAsia="Times New Roman" w:hAnsi="Helvetica Neue" w:cs="Times New Roman"/>
          <w:color w:val="4C5C65"/>
          <w:shd w:val="clear" w:color="auto" w:fill="FFFFFF"/>
          <w:lang w:eastAsia="de-DE"/>
        </w:rPr>
        <w:t xml:space="preserve"> C1 (EISA Family </w:t>
      </w:r>
      <w:proofErr w:type="spellStart"/>
      <w:r>
        <w:rPr>
          <w:rFonts w:ascii="Helvetica Neue" w:eastAsia="Times New Roman" w:hAnsi="Helvetica Neue" w:cs="Times New Roman"/>
          <w:color w:val="4C5C65"/>
          <w:shd w:val="clear" w:color="auto" w:fill="FFFFFF"/>
          <w:lang w:eastAsia="de-DE"/>
        </w:rPr>
        <w:t>Projector</w:t>
      </w:r>
      <w:proofErr w:type="spellEnd"/>
      <w:r>
        <w:rPr>
          <w:rFonts w:ascii="Helvetica Neue" w:eastAsia="Times New Roman" w:hAnsi="Helvetica Neue" w:cs="Times New Roman"/>
          <w:color w:val="4C5C65"/>
          <w:shd w:val="clear" w:color="auto" w:fill="FFFFFF"/>
          <w:lang w:eastAsia="de-DE"/>
        </w:rPr>
        <w:t xml:space="preserve"> 2024-2025) und Cinema PL2 (EISA BEST BUY UST </w:t>
      </w:r>
      <w:proofErr w:type="spellStart"/>
      <w:r>
        <w:rPr>
          <w:rFonts w:ascii="Helvetica Neue" w:eastAsia="Times New Roman" w:hAnsi="Helvetica Neue" w:cs="Times New Roman"/>
          <w:color w:val="4C5C65"/>
          <w:shd w:val="clear" w:color="auto" w:fill="FFFFFF"/>
          <w:lang w:eastAsia="de-DE"/>
        </w:rPr>
        <w:t>Projector</w:t>
      </w:r>
      <w:proofErr w:type="spellEnd"/>
      <w:r>
        <w:rPr>
          <w:rFonts w:ascii="Helvetica Neue" w:eastAsia="Times New Roman" w:hAnsi="Helvetica Neue" w:cs="Times New Roman"/>
          <w:color w:val="4C5C65"/>
          <w:shd w:val="clear" w:color="auto" w:fill="FFFFFF"/>
          <w:lang w:eastAsia="de-DE"/>
        </w:rPr>
        <w:t xml:space="preserve"> 2024-2025).</w:t>
      </w:r>
    </w:p>
    <w:p w14:paraId="45A032EF" w14:textId="77777777" w:rsidR="000C5C76" w:rsidRDefault="000C5C76" w:rsidP="00857776">
      <w:pPr>
        <w:spacing w:line="259" w:lineRule="auto"/>
        <w:jc w:val="both"/>
        <w:rPr>
          <w:rFonts w:ascii="Helvetica Neue" w:eastAsia="Times New Roman" w:hAnsi="Helvetica Neue" w:cs="Times New Roman"/>
          <w:color w:val="4C5C65"/>
          <w:shd w:val="clear" w:color="auto" w:fill="FFFFFF"/>
          <w:lang w:eastAsia="de-DE"/>
        </w:rPr>
      </w:pPr>
    </w:p>
    <w:p w14:paraId="747BFB83" w14:textId="6B581F89" w:rsidR="000C5C76" w:rsidRDefault="000C5C76" w:rsidP="00857776">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„Der große Erfolg bei den EISA Awards kommt zum perfekten Zeitpunkt. Die IFA in Berlin ist für uns und die gesamte Branche der wichtigste Termin des Jahres. Dort wollen wir uns in wenigen Wochen ebenfalls perfekt präsentieren und zeigen, dass Hisense nicht umsonst auch in Europa zu einer führenden TV-Marke geworden ist“, freut sich Andreas </w:t>
      </w:r>
      <w:proofErr w:type="spellStart"/>
      <w:r>
        <w:rPr>
          <w:rFonts w:ascii="Helvetica Neue" w:eastAsia="Times New Roman" w:hAnsi="Helvetica Neue" w:cs="Times New Roman"/>
          <w:color w:val="4C5C65"/>
          <w:shd w:val="clear" w:color="auto" w:fill="FFFFFF"/>
          <w:lang w:eastAsia="de-DE"/>
        </w:rPr>
        <w:t>Kuzmits</w:t>
      </w:r>
      <w:proofErr w:type="spellEnd"/>
      <w:r>
        <w:rPr>
          <w:rFonts w:ascii="Helvetica Neue" w:eastAsia="Times New Roman" w:hAnsi="Helvetica Neue" w:cs="Times New Roman"/>
          <w:color w:val="4C5C65"/>
          <w:shd w:val="clear" w:color="auto" w:fill="FFFFFF"/>
          <w:lang w:eastAsia="de-DE"/>
        </w:rPr>
        <w:t>.</w:t>
      </w:r>
    </w:p>
    <w:p w14:paraId="3EB61E3A" w14:textId="77777777" w:rsidR="003516D7" w:rsidRDefault="003516D7" w:rsidP="00857776">
      <w:pPr>
        <w:spacing w:line="259" w:lineRule="auto"/>
        <w:jc w:val="both"/>
        <w:rPr>
          <w:rFonts w:ascii="Helvetica Neue" w:eastAsia="Times New Roman" w:hAnsi="Helvetica Neue" w:cs="Times New Roman"/>
          <w:color w:val="4C5C65"/>
          <w:shd w:val="clear" w:color="auto" w:fill="FFFFFF"/>
          <w:lang w:eastAsia="de-DE"/>
        </w:rPr>
      </w:pPr>
    </w:p>
    <w:p w14:paraId="39B074A7" w14:textId="4AD36DB8" w:rsidR="003516D7" w:rsidRPr="003516D7" w:rsidRDefault="003516D7" w:rsidP="00857776">
      <w:pPr>
        <w:spacing w:line="259" w:lineRule="auto"/>
        <w:jc w:val="both"/>
        <w:rPr>
          <w:rFonts w:ascii="Helvetica Neue" w:eastAsia="Times New Roman" w:hAnsi="Helvetica Neue" w:cs="Times New Roman"/>
          <w:b/>
          <w:bCs/>
          <w:color w:val="4C5C65"/>
          <w:shd w:val="clear" w:color="auto" w:fill="FFFFFF"/>
          <w:lang w:eastAsia="de-DE"/>
        </w:rPr>
      </w:pPr>
      <w:r w:rsidRPr="003516D7">
        <w:rPr>
          <w:rFonts w:ascii="Helvetica Neue" w:eastAsia="Times New Roman" w:hAnsi="Helvetica Neue" w:cs="Times New Roman"/>
          <w:b/>
          <w:bCs/>
          <w:color w:val="4C5C65"/>
          <w:shd w:val="clear" w:color="auto" w:fill="FFFFFF"/>
          <w:lang w:eastAsia="de-DE"/>
        </w:rPr>
        <w:t>Internationale Vereinigung von Fachzeitschriften</w:t>
      </w:r>
    </w:p>
    <w:p w14:paraId="59B0C72B" w14:textId="77777777" w:rsidR="00DA1FA1" w:rsidRPr="003516D7" w:rsidRDefault="00DA1FA1" w:rsidP="00857776">
      <w:pPr>
        <w:spacing w:line="259" w:lineRule="auto"/>
        <w:jc w:val="both"/>
        <w:rPr>
          <w:rFonts w:ascii="Helvetica Neue" w:eastAsia="Times New Roman" w:hAnsi="Helvetica Neue" w:cs="Times New Roman"/>
          <w:color w:val="4C5C65"/>
          <w:shd w:val="clear" w:color="auto" w:fill="FFFFFF"/>
          <w:lang w:eastAsia="de-DE"/>
        </w:rPr>
      </w:pPr>
    </w:p>
    <w:p w14:paraId="5DF976C5" w14:textId="0B0710CF" w:rsidR="001A023A" w:rsidRDefault="007521CA" w:rsidP="00DF2264">
      <w:pPr>
        <w:spacing w:line="259" w:lineRule="auto"/>
        <w:jc w:val="both"/>
        <w:rPr>
          <w:rFonts w:ascii="Helvetica Neue" w:eastAsia="Times New Roman" w:hAnsi="Helvetica Neue" w:cs="Times New Roman"/>
          <w:color w:val="4C5C65"/>
          <w:shd w:val="clear" w:color="auto" w:fill="FFFFFF"/>
          <w:lang w:eastAsia="de-DE"/>
        </w:rPr>
      </w:pPr>
      <w:r w:rsidRPr="00DA1FA1">
        <w:rPr>
          <w:rFonts w:ascii="Helvetica Neue" w:eastAsia="Times New Roman" w:hAnsi="Helvetica Neue" w:cs="Times New Roman"/>
          <w:color w:val="4C5C65"/>
          <w:shd w:val="clear" w:color="auto" w:fill="FFFFFF"/>
          <w:lang w:eastAsia="de-DE"/>
        </w:rPr>
        <w:t>Der EISA (Expert Imaging an</w:t>
      </w:r>
      <w:r w:rsidR="000C5C76">
        <w:rPr>
          <w:rFonts w:ascii="Helvetica Neue" w:eastAsia="Times New Roman" w:hAnsi="Helvetica Neue" w:cs="Times New Roman"/>
          <w:color w:val="4C5C65"/>
          <w:shd w:val="clear" w:color="auto" w:fill="FFFFFF"/>
          <w:lang w:eastAsia="de-DE"/>
        </w:rPr>
        <w:t>d</w:t>
      </w:r>
      <w:r w:rsidRPr="00DA1FA1">
        <w:rPr>
          <w:rFonts w:ascii="Helvetica Neue" w:eastAsia="Times New Roman" w:hAnsi="Helvetica Neue" w:cs="Times New Roman"/>
          <w:color w:val="4C5C65"/>
          <w:shd w:val="clear" w:color="auto" w:fill="FFFFFF"/>
          <w:lang w:eastAsia="de-DE"/>
        </w:rPr>
        <w:t xml:space="preserve"> Sound </w:t>
      </w:r>
      <w:proofErr w:type="spellStart"/>
      <w:r w:rsidRPr="00DA1FA1">
        <w:rPr>
          <w:rFonts w:ascii="Helvetica Neue" w:eastAsia="Times New Roman" w:hAnsi="Helvetica Neue" w:cs="Times New Roman"/>
          <w:color w:val="4C5C65"/>
          <w:shd w:val="clear" w:color="auto" w:fill="FFFFFF"/>
          <w:lang w:eastAsia="de-DE"/>
        </w:rPr>
        <w:t>Association</w:t>
      </w:r>
      <w:proofErr w:type="spellEnd"/>
      <w:r w:rsidRPr="00DA1FA1">
        <w:rPr>
          <w:rFonts w:ascii="Helvetica Neue" w:eastAsia="Times New Roman" w:hAnsi="Helvetica Neue" w:cs="Times New Roman"/>
          <w:color w:val="4C5C65"/>
          <w:shd w:val="clear" w:color="auto" w:fill="FFFFFF"/>
          <w:lang w:eastAsia="de-DE"/>
        </w:rPr>
        <w:t>) ist eine inte</w:t>
      </w:r>
      <w:r w:rsidR="00DA1FA1" w:rsidRPr="00DA1FA1">
        <w:rPr>
          <w:rFonts w:ascii="Helvetica Neue" w:eastAsia="Times New Roman" w:hAnsi="Helvetica Neue" w:cs="Times New Roman"/>
          <w:color w:val="4C5C65"/>
          <w:shd w:val="clear" w:color="auto" w:fill="FFFFFF"/>
          <w:lang w:eastAsia="de-DE"/>
        </w:rPr>
        <w:t>rnationale Vereinigung v</w:t>
      </w:r>
      <w:r w:rsidR="00DA1FA1">
        <w:rPr>
          <w:rFonts w:ascii="Helvetica Neue" w:eastAsia="Times New Roman" w:hAnsi="Helvetica Neue" w:cs="Times New Roman"/>
          <w:color w:val="4C5C65"/>
          <w:shd w:val="clear" w:color="auto" w:fill="FFFFFF"/>
          <w:lang w:eastAsia="de-DE"/>
        </w:rPr>
        <w:t xml:space="preserve">on Zeitschriften aus dem Bereich Unterhaltungselektronik und umfasst 55 Magazine </w:t>
      </w:r>
      <w:r w:rsidR="000C5C76">
        <w:rPr>
          <w:rFonts w:ascii="Helvetica Neue" w:eastAsia="Times New Roman" w:hAnsi="Helvetica Neue" w:cs="Times New Roman"/>
          <w:color w:val="4C5C65"/>
          <w:shd w:val="clear" w:color="auto" w:fill="FFFFFF"/>
          <w:lang w:eastAsia="de-DE"/>
        </w:rPr>
        <w:t>in</w:t>
      </w:r>
      <w:r w:rsidR="00DA1FA1">
        <w:rPr>
          <w:rFonts w:ascii="Helvetica Neue" w:eastAsia="Times New Roman" w:hAnsi="Helvetica Neue" w:cs="Times New Roman"/>
          <w:color w:val="4C5C65"/>
          <w:shd w:val="clear" w:color="auto" w:fill="FFFFFF"/>
          <w:lang w:eastAsia="de-DE"/>
        </w:rPr>
        <w:t xml:space="preserve"> 29 Ländern. Die prestigeträchtigen EISA Awards werden in sechs Kategorien vergeben: High Fidelity, Heimkino Audio, Heimkino Video, Elektronik im Auto, Mobilgeräte und Fotografie.</w:t>
      </w:r>
    </w:p>
    <w:p w14:paraId="4073AD8E" w14:textId="77777777" w:rsidR="00B5345F" w:rsidRDefault="00B5345F" w:rsidP="00DF2264">
      <w:pPr>
        <w:spacing w:line="259" w:lineRule="auto"/>
        <w:jc w:val="both"/>
        <w:rPr>
          <w:rFonts w:ascii="Helvetica Neue" w:eastAsia="Times New Roman" w:hAnsi="Helvetica Neue" w:cs="Times New Roman"/>
          <w:color w:val="4C5C65"/>
          <w:shd w:val="clear" w:color="auto" w:fill="FFFFFF"/>
          <w:lang w:eastAsia="de-DE"/>
        </w:rPr>
      </w:pPr>
    </w:p>
    <w:p w14:paraId="1CCC8F93" w14:textId="77777777" w:rsidR="00B5345F" w:rsidRDefault="00B5345F" w:rsidP="00DF2264">
      <w:pPr>
        <w:spacing w:line="259" w:lineRule="auto"/>
        <w:jc w:val="both"/>
        <w:rPr>
          <w:rFonts w:ascii="Helvetica Neue" w:eastAsia="Times New Roman" w:hAnsi="Helvetica Neue" w:cs="Times New Roman"/>
          <w:color w:val="4C5C65"/>
          <w:shd w:val="clear" w:color="auto" w:fill="FFFFFF"/>
          <w:lang w:eastAsia="de-DE"/>
        </w:rPr>
      </w:pPr>
    </w:p>
    <w:p w14:paraId="7E8189F8" w14:textId="77777777" w:rsidR="00072ADB" w:rsidRDefault="00072ADB" w:rsidP="00DF2264">
      <w:pPr>
        <w:spacing w:line="259" w:lineRule="auto"/>
        <w:jc w:val="both"/>
        <w:rPr>
          <w:rFonts w:ascii="Helvetica Neue" w:eastAsia="Times New Roman" w:hAnsi="Helvetica Neue" w:cs="Times New Roman"/>
          <w:color w:val="4C5C65"/>
          <w:shd w:val="clear" w:color="auto" w:fill="FFFFFF"/>
          <w:lang w:eastAsia="de-DE"/>
        </w:rPr>
      </w:pPr>
    </w:p>
    <w:p w14:paraId="5CD56DAA"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47E3E8CB" w14:textId="77777777" w:rsidR="00D05A9D" w:rsidRDefault="00D05A9D" w:rsidP="00DF2264">
      <w:pPr>
        <w:spacing w:line="259" w:lineRule="auto"/>
        <w:jc w:val="both"/>
        <w:rPr>
          <w:rFonts w:ascii="Helvetica Neue" w:eastAsia="Times New Roman" w:hAnsi="Helvetica Neue" w:cs="Times New Roman"/>
          <w:color w:val="4C5C65"/>
          <w:shd w:val="clear" w:color="auto" w:fill="FFFFFF"/>
          <w:lang w:eastAsia="de-DE"/>
        </w:rPr>
      </w:pPr>
    </w:p>
    <w:p w14:paraId="76592543" w14:textId="77777777" w:rsidR="008B395B"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04A6A8AB" w14:textId="77777777" w:rsidR="00682F94" w:rsidRDefault="00682F94" w:rsidP="00DF2264">
      <w:pPr>
        <w:spacing w:line="259" w:lineRule="auto"/>
        <w:jc w:val="both"/>
        <w:rPr>
          <w:rFonts w:ascii="Helvetica Neue" w:eastAsia="Times New Roman" w:hAnsi="Helvetica Neue" w:cs="Times New Roman"/>
          <w:color w:val="4C5C65"/>
          <w:shd w:val="clear" w:color="auto" w:fill="FFFFFF"/>
          <w:lang w:eastAsia="de-DE"/>
        </w:rPr>
      </w:pPr>
    </w:p>
    <w:p w14:paraId="1B7545ED" w14:textId="77777777" w:rsidR="008B395B"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0803ED6F"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Pr>
          <w:rFonts w:ascii="Helvetica Neue" w:eastAsia="Times New Roman" w:hAnsi="Helvetica Neue" w:cs="Times New Roman"/>
          <w:b/>
          <w:bCs/>
          <w:color w:val="4C5C65"/>
          <w:shd w:val="clear" w:color="auto" w:fill="FFFFFF"/>
          <w:lang w:eastAsia="de-DE"/>
        </w:rPr>
        <w:t>-------------------------</w:t>
      </w:r>
    </w:p>
    <w:p w14:paraId="00A81BFF" w14:textId="77777777" w:rsidR="00D37634" w:rsidRDefault="00D37634" w:rsidP="00DF2264">
      <w:pPr>
        <w:spacing w:line="259" w:lineRule="auto"/>
        <w:jc w:val="both"/>
        <w:rPr>
          <w:rFonts w:ascii="Helvetica Neue" w:eastAsia="Times New Roman" w:hAnsi="Helvetica Neue" w:cs="Times New Roman"/>
          <w:b/>
          <w:bCs/>
          <w:color w:val="4C5C65"/>
          <w:shd w:val="clear" w:color="auto" w:fill="FFFFFF"/>
          <w:lang w:eastAsia="de-DE"/>
        </w:rPr>
      </w:pPr>
    </w:p>
    <w:p w14:paraId="534322DC" w14:textId="77777777" w:rsidR="00DF2264" w:rsidRPr="00621C0F"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621C0F">
        <w:rPr>
          <w:rFonts w:ascii="Helvetica Neue" w:eastAsia="Times New Roman" w:hAnsi="Helvetica Neue" w:cs="Times New Roman"/>
          <w:b/>
          <w:bCs/>
          <w:color w:val="4C5C65"/>
          <w:shd w:val="clear" w:color="auto" w:fill="FFFFFF"/>
          <w:lang w:eastAsia="de-DE"/>
        </w:rPr>
        <w:t>Über</w:t>
      </w:r>
      <w:r>
        <w:rPr>
          <w:rFonts w:ascii="Helvetica Neue" w:eastAsia="Times New Roman" w:hAnsi="Helvetica Neue" w:cs="Times New Roman"/>
          <w:b/>
          <w:bCs/>
          <w:color w:val="4C5C65"/>
          <w:shd w:val="clear" w:color="auto" w:fill="FFFFFF"/>
          <w:lang w:eastAsia="de-DE"/>
        </w:rPr>
        <w:t xml:space="preserve"> Hisense</w:t>
      </w:r>
      <w:r w:rsidRPr="00621C0F">
        <w:rPr>
          <w:rFonts w:ascii="Helvetica Neue" w:eastAsia="Times New Roman" w:hAnsi="Helvetica Neue" w:cs="Times New Roman"/>
          <w:b/>
          <w:bCs/>
          <w:color w:val="4C5C65"/>
          <w:shd w:val="clear" w:color="auto" w:fill="FFFFFF"/>
          <w:lang w:eastAsia="de-DE"/>
        </w:rPr>
        <w:t xml:space="preserve"> Gorenje Austria</w:t>
      </w:r>
    </w:p>
    <w:p w14:paraId="519D3520" w14:textId="70B442AB" w:rsidR="00DF2264" w:rsidRPr="00537195"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 xml:space="preserve">Gorenje ist einer der größten Hersteller von Haushaltsgeräten in Europa. </w:t>
      </w:r>
      <w:r>
        <w:rPr>
          <w:rFonts w:ascii="Helvetica Neue" w:eastAsia="Times New Roman" w:hAnsi="Helvetica Neue" w:cs="Times New Roman"/>
          <w:color w:val="4C5C65"/>
          <w:sz w:val="20"/>
          <w:szCs w:val="20"/>
          <w:shd w:val="clear" w:color="auto" w:fill="FFFFFF"/>
          <w:lang w:eastAsia="de-DE"/>
        </w:rPr>
        <w:t>Die österreichische Niederlassung</w:t>
      </w:r>
      <w:r w:rsidRPr="005C3ABE">
        <w:rPr>
          <w:rFonts w:ascii="Helvetica Neue" w:eastAsia="Times New Roman" w:hAnsi="Helvetica Neue" w:cs="Times New Roman"/>
          <w:color w:val="4C5C65"/>
          <w:sz w:val="20"/>
          <w:szCs w:val="20"/>
          <w:shd w:val="clear" w:color="auto" w:fill="FFFFFF"/>
          <w:lang w:eastAsia="de-DE"/>
        </w:rPr>
        <w:t xml:space="preserve"> </w:t>
      </w:r>
      <w:r>
        <w:rPr>
          <w:rFonts w:ascii="Helvetica Neue" w:eastAsia="Times New Roman" w:hAnsi="Helvetica Neue" w:cs="Times New Roman"/>
          <w:color w:val="4C5C65"/>
          <w:sz w:val="20"/>
          <w:szCs w:val="20"/>
          <w:shd w:val="clear" w:color="auto" w:fill="FFFFFF"/>
          <w:lang w:eastAsia="de-DE"/>
        </w:rPr>
        <w:t xml:space="preserve">– seit Jänner 2023 offiziell die „Hisense Gorenje Austria GmbH“ – </w:t>
      </w:r>
      <w:r w:rsidRPr="005C3ABE">
        <w:rPr>
          <w:rFonts w:ascii="Helvetica Neue" w:eastAsia="Times New Roman" w:hAnsi="Helvetica Neue" w:cs="Times New Roman"/>
          <w:color w:val="4C5C65"/>
          <w:sz w:val="20"/>
          <w:szCs w:val="20"/>
          <w:shd w:val="clear" w:color="auto" w:fill="FFFFFF"/>
          <w:lang w:eastAsia="de-DE"/>
        </w:rPr>
        <w:t xml:space="preserve">besteht mit eigenem Standort seit 1975, die Zentrale befindet sich in Wien. </w:t>
      </w:r>
      <w:r>
        <w:rPr>
          <w:rFonts w:ascii="Helvetica Neue" w:eastAsia="Times New Roman" w:hAnsi="Helvetica Neue" w:cs="Times New Roman"/>
          <w:color w:val="4C5C65"/>
          <w:sz w:val="20"/>
          <w:szCs w:val="20"/>
          <w:shd w:val="clear" w:color="auto" w:fill="FFFFFF"/>
          <w:lang w:eastAsia="de-DE"/>
        </w:rPr>
        <w:t>Hisense Gorenje Austria</w:t>
      </w:r>
      <w:r w:rsidRPr="005C3ABE">
        <w:rPr>
          <w:rFonts w:ascii="Helvetica Neue" w:eastAsia="Times New Roman" w:hAnsi="Helvetica Neue" w:cs="Times New Roman"/>
          <w:color w:val="4C5C65"/>
          <w:sz w:val="20"/>
          <w:szCs w:val="20"/>
          <w:shd w:val="clear" w:color="auto" w:fill="FFFFFF"/>
          <w:lang w:eastAsia="de-DE"/>
        </w:rPr>
        <w:t xml:space="preserve"> verzeichnete im Jahr 202</w:t>
      </w:r>
      <w:r w:rsidR="00D37634">
        <w:rPr>
          <w:rFonts w:ascii="Helvetica Neue" w:eastAsia="Times New Roman" w:hAnsi="Helvetica Neue" w:cs="Times New Roman"/>
          <w:color w:val="4C5C65"/>
          <w:sz w:val="20"/>
          <w:szCs w:val="20"/>
          <w:shd w:val="clear" w:color="auto" w:fill="FFFFFF"/>
          <w:lang w:eastAsia="de-DE"/>
        </w:rPr>
        <w:t>3 inklusive des Unterhaltungselektronik-Segments 39,0</w:t>
      </w:r>
      <w:r w:rsidRPr="005C3ABE">
        <w:rPr>
          <w:rFonts w:ascii="Helvetica Neue" w:eastAsia="Times New Roman" w:hAnsi="Helvetica Neue" w:cs="Times New Roman"/>
          <w:color w:val="4C5C65"/>
          <w:sz w:val="20"/>
          <w:szCs w:val="20"/>
          <w:shd w:val="clear" w:color="auto" w:fill="FFFFFF"/>
          <w:lang w:eastAsia="de-DE"/>
        </w:rPr>
        <w:t xml:space="preserve"> Millionen Euro Umsatz.</w:t>
      </w:r>
      <w:r>
        <w:rPr>
          <w:rFonts w:ascii="Helvetica Neue" w:eastAsia="Times New Roman" w:hAnsi="Helvetica Neue" w:cs="Times New Roman"/>
          <w:color w:val="4C5C65"/>
          <w:sz w:val="20"/>
          <w:szCs w:val="20"/>
          <w:shd w:val="clear" w:color="auto" w:fill="FFFFFF"/>
          <w:lang w:eastAsia="de-DE"/>
        </w:rPr>
        <w:t xml:space="preserve"> </w:t>
      </w:r>
      <w:r w:rsidRPr="005C3ABE">
        <w:rPr>
          <w:rFonts w:ascii="Helvetica Neue" w:eastAsia="Times New Roman" w:hAnsi="Helvetica Neue" w:cs="Times New Roman"/>
          <w:color w:val="4C5C65"/>
          <w:sz w:val="20"/>
          <w:szCs w:val="20"/>
          <w:shd w:val="clear" w:color="auto" w:fill="FFFFFF"/>
          <w:lang w:eastAsia="de-DE"/>
        </w:rPr>
        <w:t>Das Produktsortiment umfasst</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Kühl-/Gefriergeräte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Waschmaschinen, Waschtrockner und Wäschetrockner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Geschirrspüler</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Küchen- und Haushaltskleingeräte</w:t>
      </w:r>
      <w:r>
        <w:rPr>
          <w:rFonts w:ascii="Helvetica Neue" w:eastAsia="Times New Roman" w:hAnsi="Helvetica Neue" w:cs="Times New Roman"/>
          <w:color w:val="4C5C65"/>
          <w:sz w:val="20"/>
          <w:szCs w:val="20"/>
          <w:shd w:val="clear" w:color="auto" w:fill="FFFFFF"/>
          <w:lang w:eastAsia="de-DE"/>
        </w:rPr>
        <w:t xml:space="preserve">, </w:t>
      </w:r>
      <w:r w:rsidRPr="00537195">
        <w:rPr>
          <w:rFonts w:ascii="Helvetica Neue" w:eastAsia="Times New Roman" w:hAnsi="Helvetica Neue" w:cs="Times New Roman"/>
          <w:color w:val="4C5C65"/>
          <w:sz w:val="20"/>
          <w:szCs w:val="20"/>
          <w:shd w:val="clear" w:color="auto" w:fill="FFFFFF"/>
          <w:lang w:eastAsia="de-DE"/>
        </w:rPr>
        <w:t>Warmwasserspeicher</w:t>
      </w:r>
      <w:r>
        <w:rPr>
          <w:rFonts w:ascii="Helvetica Neue" w:eastAsia="Times New Roman" w:hAnsi="Helvetica Neue" w:cs="Times New Roman"/>
          <w:color w:val="4C5C65"/>
          <w:sz w:val="20"/>
          <w:szCs w:val="20"/>
          <w:shd w:val="clear" w:color="auto" w:fill="FFFFFF"/>
          <w:lang w:eastAsia="de-DE"/>
        </w:rPr>
        <w:t xml:space="preserve"> sowie </w:t>
      </w:r>
      <w:r w:rsidRPr="00537195">
        <w:rPr>
          <w:rFonts w:ascii="Helvetica Neue" w:eastAsia="Times New Roman" w:hAnsi="Helvetica Neue" w:cs="Times New Roman"/>
          <w:color w:val="4C5C65"/>
          <w:sz w:val="20"/>
          <w:szCs w:val="20"/>
          <w:shd w:val="clear" w:color="auto" w:fill="FFFFFF"/>
          <w:lang w:eastAsia="de-DE"/>
        </w:rPr>
        <w:t>Klimageräte</w:t>
      </w:r>
      <w:r>
        <w:rPr>
          <w:rFonts w:ascii="Helvetica Neue" w:eastAsia="Times New Roman" w:hAnsi="Helvetica Neue" w:cs="Times New Roman"/>
          <w:color w:val="4C5C65"/>
          <w:sz w:val="20"/>
          <w:szCs w:val="20"/>
          <w:shd w:val="clear" w:color="auto" w:fill="FFFFFF"/>
          <w:lang w:eastAsia="de-DE"/>
        </w:rPr>
        <w:t>.</w:t>
      </w:r>
    </w:p>
    <w:p w14:paraId="170BF959"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41699450" w14:textId="77777777" w:rsidR="00DF2264" w:rsidRPr="005C3AB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5C3ABE">
        <w:rPr>
          <w:rFonts w:ascii="Helvetica Neue" w:eastAsia="Times New Roman" w:hAnsi="Helvetica Neue" w:cs="Times New Roman"/>
          <w:color w:val="4C5C65"/>
          <w:sz w:val="20"/>
          <w:szCs w:val="20"/>
          <w:shd w:val="clear" w:color="auto" w:fill="FFFFFF"/>
          <w:lang w:eastAsia="de-DE"/>
        </w:rPr>
        <w:t>Gorenje ist außerdem ein verlässlicher Partner im Einbaubereich (Backöfen bzw. Herde, Kochfelder, Dunstabzugshauben, Mikrowellen) und somit ein Vollsortiment-Anbieter für den Haushalt.</w:t>
      </w:r>
    </w:p>
    <w:p w14:paraId="0A6B97C2" w14:textId="77777777" w:rsidR="00DF2264" w:rsidRPr="00735B5E"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p w14:paraId="5CA9A705" w14:textId="77777777" w:rsidR="00DF2264"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r w:rsidRPr="00DC6B3E">
        <w:rPr>
          <w:rFonts w:ascii="Helvetica Neue" w:eastAsia="Times New Roman" w:hAnsi="Helvetica Neue" w:cs="Times New Roman"/>
          <w:color w:val="4C5C65"/>
          <w:sz w:val="20"/>
          <w:szCs w:val="20"/>
          <w:shd w:val="clear" w:color="auto" w:fill="FFFFFF"/>
          <w:lang w:eastAsia="de-DE"/>
        </w:rPr>
        <w:t>2018 wurde das Unternehmen ein Teil der Hisense Europe Group</w:t>
      </w:r>
      <w:r>
        <w:rPr>
          <w:rFonts w:ascii="Helvetica Neue" w:eastAsia="Times New Roman" w:hAnsi="Helvetica Neue" w:cs="Times New Roman"/>
          <w:color w:val="4C5C65"/>
          <w:sz w:val="20"/>
          <w:szCs w:val="20"/>
          <w:shd w:val="clear" w:color="auto" w:fill="FFFFFF"/>
          <w:lang w:eastAsia="de-DE"/>
        </w:rPr>
        <w:t xml:space="preserve"> und</w:t>
      </w:r>
      <w:r w:rsidRPr="00DC6B3E">
        <w:rPr>
          <w:rFonts w:ascii="Helvetica Neue" w:eastAsia="Times New Roman" w:hAnsi="Helvetica Neue" w:cs="Times New Roman"/>
          <w:color w:val="4C5C65"/>
          <w:sz w:val="20"/>
          <w:szCs w:val="20"/>
          <w:shd w:val="clear" w:color="auto" w:fill="FFFFFF"/>
          <w:lang w:eastAsia="de-DE"/>
        </w:rPr>
        <w:t xml:space="preserve"> profitiert somit vom Zugang zu den Ergebnissen umfangreicher F&amp;E-Aktivitäten des Mutterkonzerns. Hisense, in China beheimatet und einer der weltweit führenden Hersteller von Unterhaltungselektronik, betreibt 16 Zentren für Forschung und Entwicklung. Rund fünf Prozent des Gesamtumsatzes von 27 Milliarden </w:t>
      </w:r>
      <w:r>
        <w:rPr>
          <w:rFonts w:ascii="Helvetica Neue" w:eastAsia="Times New Roman" w:hAnsi="Helvetica Neue" w:cs="Times New Roman"/>
          <w:color w:val="4C5C65"/>
          <w:sz w:val="20"/>
          <w:szCs w:val="20"/>
          <w:shd w:val="clear" w:color="auto" w:fill="FFFFFF"/>
          <w:lang w:eastAsia="de-DE"/>
        </w:rPr>
        <w:t>US-Dollar</w:t>
      </w:r>
      <w:r w:rsidRPr="00DC6B3E">
        <w:rPr>
          <w:rFonts w:ascii="Helvetica Neue" w:eastAsia="Times New Roman" w:hAnsi="Helvetica Neue" w:cs="Times New Roman"/>
          <w:color w:val="4C5C65"/>
          <w:sz w:val="20"/>
          <w:szCs w:val="20"/>
          <w:shd w:val="clear" w:color="auto" w:fill="FFFFFF"/>
          <w:lang w:eastAsia="de-DE"/>
        </w:rPr>
        <w:t xml:space="preserve"> werden investiert, um in allen Produktsegmenten ein Vorreiter für technologische Innovationen zu bleiben.</w:t>
      </w:r>
    </w:p>
    <w:p w14:paraId="737957D6" w14:textId="77777777" w:rsidR="00DF2264" w:rsidRPr="00DC6B3E" w:rsidRDefault="00DF2264" w:rsidP="00DF2264">
      <w:pPr>
        <w:spacing w:line="259" w:lineRule="auto"/>
        <w:jc w:val="both"/>
        <w:rPr>
          <w:rFonts w:ascii="Helvetica Neue" w:eastAsia="Times New Roman" w:hAnsi="Helvetica Neue" w:cs="Times New Roman"/>
          <w:color w:val="4C5C65"/>
          <w:sz w:val="20"/>
          <w:szCs w:val="20"/>
          <w:shd w:val="clear" w:color="auto" w:fill="FFFFFF"/>
          <w:lang w:eastAsia="de-DE"/>
        </w:rPr>
      </w:pPr>
    </w:p>
    <w:p w14:paraId="112B9199"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Bildinformation</w:t>
      </w:r>
    </w:p>
    <w:p w14:paraId="4F7D60CA"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616"/>
        <w:gridCol w:w="4446"/>
      </w:tblGrid>
      <w:tr w:rsidR="000529D2" w:rsidRPr="008721BB" w14:paraId="58B20860" w14:textId="77777777" w:rsidTr="002E1B31">
        <w:tc>
          <w:tcPr>
            <w:tcW w:w="4106" w:type="dxa"/>
          </w:tcPr>
          <w:p w14:paraId="7109BDA9" w14:textId="74C5EBE0" w:rsidR="00576014" w:rsidRDefault="000529D2"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67F6EB55" wp14:editId="6D69484B">
                  <wp:extent cx="2794000" cy="1571317"/>
                  <wp:effectExtent l="0" t="0" r="0" b="3810"/>
                  <wp:docPr id="1254650878" name="Grafik 1" descr="Ein Bild, das Text, Screenshot, Multimedia, Medie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54650878" name="Grafik 1" descr="Ein Bild, das Text, Screenshot, Multimedia, Medien enthält.&#10;&#10;Automatisch generierte Beschreibun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830141" cy="1591642"/>
                          </a:xfrm>
                          <a:prstGeom prst="rect">
                            <a:avLst/>
                          </a:prstGeom>
                        </pic:spPr>
                      </pic:pic>
                    </a:graphicData>
                  </a:graphic>
                </wp:inline>
              </w:drawing>
            </w:r>
          </w:p>
          <w:p w14:paraId="1CEBB22C" w14:textId="68FD3E2A" w:rsidR="00D05A9D" w:rsidRDefault="00D05A9D"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p>
        </w:tc>
        <w:tc>
          <w:tcPr>
            <w:tcW w:w="4956" w:type="dxa"/>
          </w:tcPr>
          <w:p w14:paraId="33172CB9" w14:textId="68E434D5" w:rsidR="006801AD" w:rsidRPr="00D05A9D" w:rsidRDefault="006801AD"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D05A9D">
              <w:rPr>
                <w:rFonts w:ascii="Helvetica Neue" w:eastAsia="Times New Roman" w:hAnsi="Helvetica Neue" w:cs="Times New Roman"/>
                <w:b/>
                <w:bCs/>
                <w:color w:val="4C5C65"/>
                <w:sz w:val="22"/>
                <w:szCs w:val="22"/>
                <w:shd w:val="clear" w:color="auto" w:fill="FFFFFF"/>
                <w:lang w:eastAsia="de-DE"/>
              </w:rPr>
              <w:t xml:space="preserve">Abb. </w:t>
            </w:r>
            <w:r w:rsidR="00952D76" w:rsidRPr="00D05A9D">
              <w:rPr>
                <w:rFonts w:ascii="Helvetica Neue" w:eastAsia="Times New Roman" w:hAnsi="Helvetica Neue" w:cs="Times New Roman"/>
                <w:b/>
                <w:bCs/>
                <w:color w:val="4C5C65"/>
                <w:sz w:val="22"/>
                <w:szCs w:val="22"/>
                <w:shd w:val="clear" w:color="auto" w:fill="FFFFFF"/>
                <w:lang w:eastAsia="de-DE"/>
              </w:rPr>
              <w:t>1</w:t>
            </w:r>
            <w:r w:rsidRPr="00D05A9D">
              <w:rPr>
                <w:rFonts w:ascii="Helvetica Neue" w:eastAsia="Times New Roman" w:hAnsi="Helvetica Neue" w:cs="Times New Roman"/>
                <w:b/>
                <w:bCs/>
                <w:color w:val="4C5C65"/>
                <w:sz w:val="22"/>
                <w:szCs w:val="22"/>
                <w:shd w:val="clear" w:color="auto" w:fill="FFFFFF"/>
                <w:lang w:eastAsia="de-DE"/>
              </w:rPr>
              <w:t xml:space="preserve">: </w:t>
            </w:r>
            <w:r w:rsidR="000529D2">
              <w:rPr>
                <w:rFonts w:ascii="Helvetica Neue" w:eastAsia="Times New Roman" w:hAnsi="Helvetica Neue" w:cs="Times New Roman"/>
                <w:b/>
                <w:bCs/>
                <w:color w:val="4C5C65"/>
                <w:sz w:val="22"/>
                <w:szCs w:val="22"/>
                <w:shd w:val="clear" w:color="auto" w:fill="FFFFFF"/>
                <w:lang w:eastAsia="de-DE"/>
              </w:rPr>
              <w:t>Fünf Auszeichnungen für Hisense</w:t>
            </w:r>
          </w:p>
          <w:p w14:paraId="1B1B7F77" w14:textId="77777777" w:rsidR="006801AD"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8F5ABEF" w14:textId="3A52A9BD" w:rsidR="006801AD" w:rsidRPr="008721BB" w:rsidRDefault="000529D2"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Mit fünf Preisen ist Hisense der große Sieger bei den EISA Awards 2024-2025.</w:t>
            </w:r>
          </w:p>
          <w:p w14:paraId="53D1B009" w14:textId="77777777" w:rsidR="006801AD" w:rsidRPr="008721BB"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D7B9D1C" w14:textId="5C0EF657" w:rsidR="00576014" w:rsidRPr="00D05A9D" w:rsidRDefault="006801AD" w:rsidP="00680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D05A9D">
              <w:rPr>
                <w:rFonts w:ascii="Helvetica Neue" w:eastAsia="Times New Roman" w:hAnsi="Helvetica Neue" w:cs="Times New Roman"/>
                <w:i/>
                <w:iCs/>
                <w:color w:val="4C5C65"/>
                <w:sz w:val="22"/>
                <w:szCs w:val="22"/>
                <w:shd w:val="clear" w:color="auto" w:fill="FFFFFF"/>
                <w:lang w:eastAsia="de-DE"/>
              </w:rPr>
              <w:t xml:space="preserve">© </w:t>
            </w:r>
            <w:r w:rsidR="00050D41">
              <w:rPr>
                <w:rFonts w:ascii="Helvetica Neue" w:eastAsia="Times New Roman" w:hAnsi="Helvetica Neue" w:cs="Times New Roman"/>
                <w:i/>
                <w:iCs/>
                <w:color w:val="4C5C65"/>
                <w:sz w:val="22"/>
                <w:szCs w:val="22"/>
                <w:shd w:val="clear" w:color="auto" w:fill="FFFFFF"/>
                <w:lang w:eastAsia="de-DE"/>
              </w:rPr>
              <w:t>Hisense Gorenje Austria</w:t>
            </w:r>
          </w:p>
          <w:p w14:paraId="191F1695" w14:textId="2E5B3CA9" w:rsidR="00E342FE" w:rsidRPr="00D05A9D" w:rsidRDefault="00E342FE" w:rsidP="006801AD">
            <w:pPr>
              <w:spacing w:line="259" w:lineRule="auto"/>
              <w:jc w:val="both"/>
              <w:rPr>
                <w:rFonts w:ascii="Helvetica Neue" w:eastAsia="Times New Roman" w:hAnsi="Helvetica Neue" w:cs="Times New Roman"/>
                <w:b/>
                <w:bCs/>
                <w:color w:val="4C5C65"/>
                <w:sz w:val="22"/>
                <w:szCs w:val="22"/>
                <w:shd w:val="clear" w:color="auto" w:fill="FFFFFF"/>
                <w:lang w:eastAsia="de-DE"/>
              </w:rPr>
            </w:pPr>
          </w:p>
        </w:tc>
      </w:tr>
      <w:tr w:rsidR="000529D2" w:rsidRPr="00EF4343" w14:paraId="64A4ED50" w14:textId="77777777" w:rsidTr="002E1B31">
        <w:tc>
          <w:tcPr>
            <w:tcW w:w="4106" w:type="dxa"/>
          </w:tcPr>
          <w:p w14:paraId="2DC5C745" w14:textId="7B54D394" w:rsidR="005C7907" w:rsidRDefault="000529D2"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Pr>
                <w:rFonts w:ascii="Helvetica Neue" w:eastAsia="Times New Roman" w:hAnsi="Helvetica Neue" w:cs="Times New Roman"/>
                <w:noProof/>
                <w:color w:val="4C5C65"/>
                <w:shd w:val="clear" w:color="auto" w:fill="FFFFFF"/>
                <w:lang w:eastAsia="de-DE"/>
              </w:rPr>
              <w:drawing>
                <wp:inline distT="0" distB="0" distL="0" distR="0" wp14:anchorId="0045DA11" wp14:editId="738C6E1D">
                  <wp:extent cx="2794000" cy="1571317"/>
                  <wp:effectExtent l="0" t="0" r="0" b="3810"/>
                  <wp:docPr id="510196753" name="Grafik 2" descr="Ein Bild, das Screenshot, Text, Grafikdesign, Design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10196753" name="Grafik 2" descr="Ein Bild, das Screenshot, Text, Grafikdesign, Design enthält.&#10;&#10;Automatisch generierte Beschreibu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2838265" cy="1596211"/>
                          </a:xfrm>
                          <a:prstGeom prst="rect">
                            <a:avLst/>
                          </a:prstGeom>
                        </pic:spPr>
                      </pic:pic>
                    </a:graphicData>
                  </a:graphic>
                </wp:inline>
              </w:drawing>
            </w:r>
          </w:p>
          <w:p w14:paraId="7ACC5250" w14:textId="5C6BC733" w:rsidR="00DF2264" w:rsidRPr="00D05A9D" w:rsidRDefault="001A023A" w:rsidP="0091091C">
            <w:pPr>
              <w:tabs>
                <w:tab w:val="left" w:pos="1440"/>
              </w:tabs>
              <w:spacing w:line="259" w:lineRule="auto"/>
              <w:jc w:val="both"/>
              <w:rPr>
                <w:rFonts w:ascii="Helvetica Neue" w:eastAsia="Times New Roman" w:hAnsi="Helvetica Neue" w:cs="Times New Roman"/>
                <w:noProof/>
                <w:color w:val="4C5C65"/>
                <w:shd w:val="clear" w:color="auto" w:fill="FFFFFF"/>
                <w:lang w:eastAsia="de-DE"/>
              </w:rPr>
            </w:pPr>
            <w:r w:rsidRPr="00D05A9D">
              <w:rPr>
                <w:rFonts w:ascii="Helvetica Neue" w:eastAsia="Times New Roman" w:hAnsi="Helvetica Neue" w:cs="Times New Roman"/>
                <w:noProof/>
                <w:color w:val="4C5C65"/>
                <w:shd w:val="clear" w:color="auto" w:fill="FFFFFF"/>
                <w:lang w:eastAsia="de-DE"/>
              </w:rPr>
              <w:tab/>
            </w:r>
          </w:p>
        </w:tc>
        <w:tc>
          <w:tcPr>
            <w:tcW w:w="4956" w:type="dxa"/>
          </w:tcPr>
          <w:p w14:paraId="1A7B6432" w14:textId="17F6D848" w:rsidR="00DF2264" w:rsidRPr="000529D2" w:rsidRDefault="00DF2264" w:rsidP="000B51AD">
            <w:pPr>
              <w:spacing w:line="259" w:lineRule="auto"/>
              <w:jc w:val="both"/>
              <w:rPr>
                <w:rFonts w:ascii="Helvetica Neue" w:eastAsia="Times New Roman" w:hAnsi="Helvetica Neue" w:cs="Times New Roman"/>
                <w:b/>
                <w:bCs/>
                <w:color w:val="4C5C65"/>
                <w:sz w:val="22"/>
                <w:szCs w:val="22"/>
                <w:shd w:val="clear" w:color="auto" w:fill="FFFFFF"/>
                <w:lang w:eastAsia="de-DE"/>
              </w:rPr>
            </w:pPr>
            <w:r w:rsidRPr="000529D2">
              <w:rPr>
                <w:rFonts w:ascii="Helvetica Neue" w:eastAsia="Times New Roman" w:hAnsi="Helvetica Neue" w:cs="Times New Roman"/>
                <w:b/>
                <w:bCs/>
                <w:color w:val="4C5C65"/>
                <w:sz w:val="22"/>
                <w:szCs w:val="22"/>
                <w:shd w:val="clear" w:color="auto" w:fill="FFFFFF"/>
                <w:lang w:eastAsia="de-DE"/>
              </w:rPr>
              <w:t xml:space="preserve">Abb. </w:t>
            </w:r>
            <w:r w:rsidR="006801AD" w:rsidRPr="000529D2">
              <w:rPr>
                <w:rFonts w:ascii="Helvetica Neue" w:eastAsia="Times New Roman" w:hAnsi="Helvetica Neue" w:cs="Times New Roman"/>
                <w:b/>
                <w:bCs/>
                <w:color w:val="4C5C65"/>
                <w:sz w:val="22"/>
                <w:szCs w:val="22"/>
                <w:shd w:val="clear" w:color="auto" w:fill="FFFFFF"/>
                <w:lang w:eastAsia="de-DE"/>
              </w:rPr>
              <w:t>2</w:t>
            </w:r>
            <w:r w:rsidRPr="000529D2">
              <w:rPr>
                <w:rFonts w:ascii="Helvetica Neue" w:eastAsia="Times New Roman" w:hAnsi="Helvetica Neue" w:cs="Times New Roman"/>
                <w:b/>
                <w:bCs/>
                <w:color w:val="4C5C65"/>
                <w:sz w:val="22"/>
                <w:szCs w:val="22"/>
                <w:shd w:val="clear" w:color="auto" w:fill="FFFFFF"/>
                <w:lang w:eastAsia="de-DE"/>
              </w:rPr>
              <w:t xml:space="preserve">: </w:t>
            </w:r>
            <w:r w:rsidR="000529D2">
              <w:rPr>
                <w:rFonts w:ascii="Helvetica Neue" w:eastAsia="Times New Roman" w:hAnsi="Helvetica Neue" w:cs="Times New Roman"/>
                <w:b/>
                <w:bCs/>
                <w:color w:val="4C5C65"/>
                <w:sz w:val="22"/>
                <w:szCs w:val="22"/>
                <w:shd w:val="clear" w:color="auto" w:fill="FFFFFF"/>
                <w:lang w:eastAsia="de-DE"/>
              </w:rPr>
              <w:t>Ausgezeichneter Mini-LED TV 65U8NQ</w:t>
            </w:r>
          </w:p>
          <w:p w14:paraId="57C51888" w14:textId="77777777" w:rsidR="0004096C" w:rsidRPr="000529D2" w:rsidRDefault="0004096C"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0ABF9381" w14:textId="2C27F04F" w:rsidR="00DF2264" w:rsidRPr="008721BB" w:rsidRDefault="000529D2"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Pr>
                <w:rFonts w:ascii="Helvetica Neue" w:eastAsia="Times New Roman" w:hAnsi="Helvetica Neue" w:cs="Times New Roman"/>
                <w:i/>
                <w:iCs/>
                <w:color w:val="4C5C65"/>
                <w:sz w:val="22"/>
                <w:szCs w:val="22"/>
                <w:shd w:val="clear" w:color="auto" w:fill="FFFFFF"/>
                <w:lang w:eastAsia="de-DE"/>
              </w:rPr>
              <w:t>Dank innovativer Features tauchen Nutzer des 65U8NQ in eine komplett neuartige Kontrast- und Farbwelt ein.</w:t>
            </w:r>
          </w:p>
          <w:p w14:paraId="728A7E52" w14:textId="77777777" w:rsidR="00DF2264" w:rsidRPr="008721BB"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p w14:paraId="757489E5" w14:textId="77777777" w:rsidR="00626200" w:rsidRDefault="00DF2264"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r w:rsidRPr="002E3E22">
              <w:rPr>
                <w:rFonts w:ascii="Helvetica Neue" w:eastAsia="Times New Roman" w:hAnsi="Helvetica Neue" w:cs="Times New Roman"/>
                <w:i/>
                <w:iCs/>
                <w:color w:val="4C5C65"/>
                <w:sz w:val="22"/>
                <w:szCs w:val="22"/>
                <w:shd w:val="clear" w:color="auto" w:fill="FFFFFF"/>
                <w:lang w:eastAsia="de-DE"/>
              </w:rPr>
              <w:t xml:space="preserve">© </w:t>
            </w:r>
            <w:r w:rsidR="00050D41">
              <w:rPr>
                <w:rFonts w:ascii="Helvetica Neue" w:eastAsia="Times New Roman" w:hAnsi="Helvetica Neue" w:cs="Times New Roman"/>
                <w:i/>
                <w:iCs/>
                <w:color w:val="4C5C65"/>
                <w:sz w:val="22"/>
                <w:szCs w:val="22"/>
                <w:shd w:val="clear" w:color="auto" w:fill="FFFFFF"/>
                <w:lang w:eastAsia="de-DE"/>
              </w:rPr>
              <w:t>Hisense Gorenje Austria</w:t>
            </w:r>
          </w:p>
          <w:p w14:paraId="461D1469" w14:textId="1D4069E7" w:rsidR="00084F58" w:rsidRPr="002E3E22" w:rsidRDefault="00084F58" w:rsidP="000B51AD">
            <w:pPr>
              <w:spacing w:line="259" w:lineRule="auto"/>
              <w:jc w:val="both"/>
              <w:rPr>
                <w:rFonts w:ascii="Helvetica Neue" w:eastAsia="Times New Roman" w:hAnsi="Helvetica Neue" w:cs="Times New Roman"/>
                <w:i/>
                <w:iCs/>
                <w:color w:val="4C5C65"/>
                <w:sz w:val="22"/>
                <w:szCs w:val="22"/>
                <w:shd w:val="clear" w:color="auto" w:fill="FFFFFF"/>
                <w:lang w:eastAsia="de-DE"/>
              </w:rPr>
            </w:pPr>
          </w:p>
        </w:tc>
      </w:tr>
    </w:tbl>
    <w:p w14:paraId="4E627774" w14:textId="77777777" w:rsidR="00DF2264" w:rsidRDefault="00DF2264" w:rsidP="00DF2264">
      <w:pPr>
        <w:spacing w:line="259" w:lineRule="auto"/>
        <w:jc w:val="both"/>
        <w:rPr>
          <w:rFonts w:ascii="Helvetica Neue" w:eastAsia="Times New Roman" w:hAnsi="Helvetica Neue" w:cs="Times New Roman"/>
          <w:color w:val="4C5C65"/>
          <w:shd w:val="clear" w:color="auto" w:fill="FFFFFF"/>
          <w:lang w:eastAsia="de-DE"/>
        </w:rPr>
      </w:pPr>
    </w:p>
    <w:p w14:paraId="446D0333" w14:textId="77777777" w:rsidR="008B395B" w:rsidRPr="00EF4343" w:rsidRDefault="008B395B" w:rsidP="00DF2264">
      <w:pPr>
        <w:spacing w:line="259" w:lineRule="auto"/>
        <w:jc w:val="both"/>
        <w:rPr>
          <w:rFonts w:ascii="Helvetica Neue" w:eastAsia="Times New Roman" w:hAnsi="Helvetica Neue" w:cs="Times New Roman"/>
          <w:color w:val="4C5C65"/>
          <w:shd w:val="clear" w:color="auto" w:fill="FFFFFF"/>
          <w:lang w:eastAsia="de-DE"/>
        </w:rPr>
      </w:pPr>
    </w:p>
    <w:p w14:paraId="328D7AA7" w14:textId="77777777" w:rsidR="00DF226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r w:rsidRPr="00F94266">
        <w:rPr>
          <w:rFonts w:ascii="Helvetica Neue" w:eastAsia="Times New Roman" w:hAnsi="Helvetica Neue" w:cs="Times New Roman"/>
          <w:b/>
          <w:bCs/>
          <w:color w:val="4C5C65"/>
          <w:shd w:val="clear" w:color="auto" w:fill="FFFFFF"/>
          <w:lang w:eastAsia="de-DE"/>
        </w:rPr>
        <w:t xml:space="preserve">Ihre </w:t>
      </w:r>
      <w:proofErr w:type="spellStart"/>
      <w:proofErr w:type="gramStart"/>
      <w:r w:rsidRPr="00F94266">
        <w:rPr>
          <w:rFonts w:ascii="Helvetica Neue" w:eastAsia="Times New Roman" w:hAnsi="Helvetica Neue" w:cs="Times New Roman"/>
          <w:b/>
          <w:bCs/>
          <w:color w:val="4C5C65"/>
          <w:shd w:val="clear" w:color="auto" w:fill="FFFFFF"/>
          <w:lang w:eastAsia="de-DE"/>
        </w:rPr>
        <w:t>Ansprechpartner</w:t>
      </w:r>
      <w:r>
        <w:rPr>
          <w:rFonts w:ascii="Helvetica Neue" w:eastAsia="Times New Roman" w:hAnsi="Helvetica Neue" w:cs="Times New Roman"/>
          <w:b/>
          <w:bCs/>
          <w:color w:val="4C5C65"/>
          <w:shd w:val="clear" w:color="auto" w:fill="FFFFFF"/>
          <w:lang w:eastAsia="de-DE"/>
        </w:rPr>
        <w:t>:</w:t>
      </w:r>
      <w:r w:rsidRPr="00F94266">
        <w:rPr>
          <w:rFonts w:ascii="Helvetica Neue" w:eastAsia="Times New Roman" w:hAnsi="Helvetica Neue" w:cs="Times New Roman"/>
          <w:b/>
          <w:bCs/>
          <w:color w:val="4C5C65"/>
          <w:shd w:val="clear" w:color="auto" w:fill="FFFFFF"/>
          <w:lang w:eastAsia="de-DE"/>
        </w:rPr>
        <w:t>innen</w:t>
      </w:r>
      <w:proofErr w:type="spellEnd"/>
      <w:proofErr w:type="gramEnd"/>
    </w:p>
    <w:p w14:paraId="78A72684" w14:textId="77777777" w:rsidR="00DF2264" w:rsidRPr="00292194" w:rsidRDefault="00DF2264" w:rsidP="00DF2264">
      <w:pPr>
        <w:spacing w:line="259" w:lineRule="auto"/>
        <w:jc w:val="both"/>
        <w:rPr>
          <w:rFonts w:ascii="Helvetica Neue" w:eastAsia="Times New Roman" w:hAnsi="Helvetica Neue" w:cs="Times New Roman"/>
          <w:b/>
          <w:bCs/>
          <w:color w:val="4C5C65"/>
          <w:shd w:val="clear" w:color="auto" w:fill="FFFFFF"/>
          <w:lang w:eastAsia="de-DE"/>
        </w:rPr>
      </w:pPr>
    </w:p>
    <w:tbl>
      <w:tblPr>
        <w:tblStyle w:val="Tabellenraster"/>
        <w:tblW w:w="0" w:type="auto"/>
        <w:tblLook w:val="04A0" w:firstRow="1" w:lastRow="0" w:firstColumn="1" w:lastColumn="0" w:noHBand="0" w:noVBand="1"/>
      </w:tblPr>
      <w:tblGrid>
        <w:gridCol w:w="4531"/>
        <w:gridCol w:w="4531"/>
      </w:tblGrid>
      <w:tr w:rsidR="00DF2264" w14:paraId="2C7EE251" w14:textId="77777777" w:rsidTr="000B51AD">
        <w:tc>
          <w:tcPr>
            <w:tcW w:w="4531" w:type="dxa"/>
          </w:tcPr>
          <w:p w14:paraId="3F7D8B97" w14:textId="77777777" w:rsidR="00DF2264" w:rsidRPr="002801BB"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2801BB">
              <w:rPr>
                <w:rFonts w:ascii="Helvetica Neue" w:eastAsia="Times New Roman" w:hAnsi="Helvetica Neue" w:cs="Times New Roman"/>
                <w:b/>
                <w:bCs/>
                <w:color w:val="4C5C65"/>
                <w:shd w:val="clear" w:color="auto" w:fill="FFFFFF"/>
                <w:lang w:eastAsia="de-DE"/>
              </w:rPr>
              <w:t>Kontakt:</w:t>
            </w:r>
          </w:p>
          <w:p w14:paraId="4E61007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 xml:space="preserve">Nicole </w:t>
            </w:r>
            <w:proofErr w:type="spellStart"/>
            <w:r>
              <w:rPr>
                <w:rFonts w:ascii="Helvetica Neue" w:eastAsia="Times New Roman" w:hAnsi="Helvetica Neue" w:cs="Times New Roman"/>
                <w:color w:val="4C5C65"/>
                <w:shd w:val="clear" w:color="auto" w:fill="FFFFFF"/>
                <w:lang w:eastAsia="de-DE"/>
              </w:rPr>
              <w:t>Madaras</w:t>
            </w:r>
            <w:proofErr w:type="spellEnd"/>
          </w:p>
          <w:p w14:paraId="7A5AA7B1"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Hisense Gorenje Austria GmbH</w:t>
            </w:r>
          </w:p>
          <w:p w14:paraId="02E03DCC"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Pr>
                <w:rFonts w:ascii="Helvetica Neue" w:eastAsia="Times New Roman" w:hAnsi="Helvetica Neue" w:cs="Times New Roman"/>
                <w:color w:val="4C5C65"/>
                <w:shd w:val="clear" w:color="auto" w:fill="FFFFFF"/>
                <w:lang w:eastAsia="de-DE"/>
              </w:rPr>
              <w:t>T: +43 660 9293866</w:t>
            </w:r>
          </w:p>
          <w:p w14:paraId="6FAF5E66"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9" w:history="1">
              <w:r w:rsidR="00DF2264" w:rsidRPr="00E93ECE">
                <w:rPr>
                  <w:rStyle w:val="Hyperlink"/>
                  <w:rFonts w:ascii="Helvetica Neue" w:eastAsia="Times New Roman" w:hAnsi="Helvetica Neue" w:cs="Times New Roman"/>
                  <w:shd w:val="clear" w:color="auto" w:fill="FFFFFF"/>
                  <w:lang w:eastAsia="de-DE"/>
                </w:rPr>
                <w:t>nicole.madaras@gorenje.com</w:t>
              </w:r>
            </w:hyperlink>
            <w:r w:rsidR="00DF2264">
              <w:rPr>
                <w:rFonts w:ascii="Helvetica Neue" w:eastAsia="Times New Roman" w:hAnsi="Helvetica Neue" w:cs="Times New Roman"/>
                <w:color w:val="4C5C65"/>
                <w:shd w:val="clear" w:color="auto" w:fill="FFFFFF"/>
                <w:lang w:eastAsia="de-DE"/>
              </w:rPr>
              <w:t xml:space="preserve"> </w:t>
            </w:r>
          </w:p>
        </w:tc>
        <w:tc>
          <w:tcPr>
            <w:tcW w:w="4531" w:type="dxa"/>
          </w:tcPr>
          <w:p w14:paraId="35C55E1A" w14:textId="77777777" w:rsidR="00DF2264" w:rsidRPr="00744810" w:rsidRDefault="00DF2264" w:rsidP="000B51AD">
            <w:pPr>
              <w:spacing w:line="259" w:lineRule="auto"/>
              <w:jc w:val="both"/>
              <w:rPr>
                <w:rFonts w:ascii="Helvetica Neue" w:eastAsia="Times New Roman" w:hAnsi="Helvetica Neue" w:cs="Times New Roman"/>
                <w:b/>
                <w:bCs/>
                <w:color w:val="4C5C65"/>
                <w:shd w:val="clear" w:color="auto" w:fill="FFFFFF"/>
                <w:lang w:eastAsia="de-DE"/>
              </w:rPr>
            </w:pPr>
            <w:r w:rsidRPr="00744810">
              <w:rPr>
                <w:rFonts w:ascii="Helvetica Neue" w:eastAsia="Times New Roman" w:hAnsi="Helvetica Neue" w:cs="Times New Roman"/>
                <w:b/>
                <w:bCs/>
                <w:color w:val="4C5C65"/>
                <w:shd w:val="clear" w:color="auto" w:fill="FFFFFF"/>
                <w:lang w:eastAsia="de-DE"/>
              </w:rPr>
              <w:t>Kontakt für Presseanfragen</w:t>
            </w:r>
            <w:r>
              <w:rPr>
                <w:rFonts w:ascii="Helvetica Neue" w:eastAsia="Times New Roman" w:hAnsi="Helvetica Neue" w:cs="Times New Roman"/>
                <w:b/>
                <w:bCs/>
                <w:color w:val="4C5C65"/>
                <w:shd w:val="clear" w:color="auto" w:fill="FFFFFF"/>
                <w:lang w:eastAsia="de-DE"/>
              </w:rPr>
              <w:t>:</w:t>
            </w:r>
          </w:p>
          <w:p w14:paraId="6FB7DD31"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Daniel Holzbauer</w:t>
            </w:r>
          </w:p>
          <w:p w14:paraId="7BAD8128" w14:textId="77777777" w:rsidR="00DF2264" w:rsidRPr="00744810" w:rsidRDefault="00DF2264" w:rsidP="000B51AD">
            <w:pPr>
              <w:spacing w:line="259" w:lineRule="auto"/>
              <w:jc w:val="both"/>
              <w:rPr>
                <w:rFonts w:ascii="Helvetica Neue" w:eastAsia="Times New Roman" w:hAnsi="Helvetica Neue" w:cs="Times New Roman"/>
                <w:color w:val="4C5C65"/>
                <w:shd w:val="clear" w:color="auto" w:fill="FFFFFF"/>
                <w:lang w:eastAsia="de-DE"/>
              </w:rPr>
            </w:pPr>
            <w:proofErr w:type="spellStart"/>
            <w:r w:rsidRPr="00744810">
              <w:rPr>
                <w:rFonts w:ascii="Helvetica Neue" w:eastAsia="Times New Roman" w:hAnsi="Helvetica Neue" w:cs="Times New Roman"/>
                <w:color w:val="4C5C65"/>
                <w:shd w:val="clear" w:color="auto" w:fill="FFFFFF"/>
                <w:lang w:eastAsia="de-DE"/>
              </w:rPr>
              <w:t>plenos</w:t>
            </w:r>
            <w:proofErr w:type="spellEnd"/>
            <w:r w:rsidRPr="00744810">
              <w:rPr>
                <w:rFonts w:ascii="Helvetica Neue" w:eastAsia="Times New Roman" w:hAnsi="Helvetica Neue" w:cs="Times New Roman"/>
                <w:color w:val="4C5C65"/>
                <w:shd w:val="clear" w:color="auto" w:fill="FFFFFF"/>
                <w:lang w:eastAsia="de-DE"/>
              </w:rPr>
              <w:t xml:space="preserve"> – Agentur für Kommunikation</w:t>
            </w:r>
          </w:p>
          <w:p w14:paraId="4A40CC00" w14:textId="77777777" w:rsidR="00DF2264" w:rsidRDefault="00DF2264" w:rsidP="000B51AD">
            <w:pPr>
              <w:spacing w:line="259" w:lineRule="auto"/>
              <w:jc w:val="both"/>
              <w:rPr>
                <w:rFonts w:ascii="Helvetica Neue" w:eastAsia="Times New Roman" w:hAnsi="Helvetica Neue" w:cs="Times New Roman"/>
                <w:color w:val="4C5C65"/>
                <w:shd w:val="clear" w:color="auto" w:fill="FFFFFF"/>
                <w:lang w:eastAsia="de-DE"/>
              </w:rPr>
            </w:pPr>
            <w:r w:rsidRPr="00744810">
              <w:rPr>
                <w:rFonts w:ascii="Helvetica Neue" w:eastAsia="Times New Roman" w:hAnsi="Helvetica Neue" w:cs="Times New Roman"/>
                <w:color w:val="4C5C65"/>
                <w:shd w:val="clear" w:color="auto" w:fill="FFFFFF"/>
                <w:lang w:eastAsia="de-DE"/>
              </w:rPr>
              <w:t>T: +43 676 83786277</w:t>
            </w:r>
          </w:p>
          <w:p w14:paraId="32DEE834" w14:textId="77777777" w:rsidR="00DF2264" w:rsidRDefault="00000000" w:rsidP="000B51AD">
            <w:pPr>
              <w:spacing w:line="259" w:lineRule="auto"/>
              <w:jc w:val="both"/>
              <w:rPr>
                <w:rFonts w:ascii="Helvetica Neue" w:eastAsia="Times New Roman" w:hAnsi="Helvetica Neue" w:cs="Times New Roman"/>
                <w:color w:val="4C5C65"/>
                <w:shd w:val="clear" w:color="auto" w:fill="FFFFFF"/>
                <w:lang w:eastAsia="de-DE"/>
              </w:rPr>
            </w:pPr>
            <w:hyperlink r:id="rId10" w:history="1">
              <w:r w:rsidR="00DF2264" w:rsidRPr="0012479D">
                <w:rPr>
                  <w:rStyle w:val="Hyperlink"/>
                  <w:rFonts w:ascii="Helvetica Neue" w:eastAsia="Times New Roman" w:hAnsi="Helvetica Neue" w:cs="Times New Roman"/>
                  <w:shd w:val="clear" w:color="auto" w:fill="FFFFFF"/>
                  <w:lang w:eastAsia="de-DE"/>
                </w:rPr>
                <w:t>daniel.holzbauer@plenos.at</w:t>
              </w:r>
            </w:hyperlink>
          </w:p>
        </w:tc>
      </w:tr>
    </w:tbl>
    <w:p w14:paraId="44034982" w14:textId="612C1202" w:rsidR="00753036" w:rsidRPr="00DF2264" w:rsidRDefault="00753036" w:rsidP="00DF2264"/>
    <w:sectPr w:rsidR="00753036" w:rsidRPr="00DF2264" w:rsidSect="00235E63">
      <w:headerReference w:type="even" r:id="rId11"/>
      <w:headerReference w:type="default" r:id="rId12"/>
      <w:footerReference w:type="even" r:id="rId13"/>
      <w:footerReference w:type="default" r:id="rId14"/>
      <w:headerReference w:type="first" r:id="rId15"/>
      <w:pgSz w:w="11906" w:h="16838"/>
      <w:pgMar w:top="1417" w:right="1417" w:bottom="1134" w:left="1417" w:header="1361"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5CE62" w14:textId="77777777" w:rsidR="00926D55" w:rsidRDefault="00926D55" w:rsidP="007C6200">
      <w:r>
        <w:separator/>
      </w:r>
    </w:p>
  </w:endnote>
  <w:endnote w:type="continuationSeparator" w:id="0">
    <w:p w14:paraId="2086C106" w14:textId="77777777" w:rsidR="00926D55" w:rsidRDefault="00926D55" w:rsidP="007C62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Neue">
    <w:panose1 w:val="02000503000000020004"/>
    <w:charset w:val="00"/>
    <w:family w:val="auto"/>
    <w:pitch w:val="variable"/>
    <w:sig w:usb0="E50002FF" w:usb1="500079DB" w:usb2="0000001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376248699"/>
      <w:docPartObj>
        <w:docPartGallery w:val="Page Numbers (Bottom of Page)"/>
        <w:docPartUnique/>
      </w:docPartObj>
    </w:sdtPr>
    <w:sdtContent>
      <w:p w14:paraId="64F3BF76" w14:textId="0F6052CD" w:rsidR="00307B22" w:rsidRDefault="00307B22" w:rsidP="00B04A15">
        <w:pPr>
          <w:pStyle w:val="Fu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31703A6" w14:textId="77777777" w:rsidR="00307B22" w:rsidRDefault="00307B22" w:rsidP="00307B22">
    <w:pPr>
      <w:pStyle w:val="Fuzeil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DC2292" w14:textId="6566EDC2" w:rsidR="00A37A69" w:rsidRDefault="00A37A69" w:rsidP="00307B22">
    <w:pPr>
      <w:pStyle w:val="Fuzeile"/>
      <w:ind w:right="360"/>
    </w:pPr>
    <w:r>
      <w:rPr>
        <w:noProof/>
      </w:rPr>
      <w:drawing>
        <wp:inline distT="0" distB="0" distL="0" distR="0" wp14:anchorId="38BC144D" wp14:editId="08C28A8B">
          <wp:extent cx="5799666" cy="46029"/>
          <wp:effectExtent l="0" t="0" r="0" b="5080"/>
          <wp:docPr id="1728932011" name="Grafik 172893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pic:cNvPicPr/>
                </pic:nvPicPr>
                <pic:blipFill>
                  <a:blip r:embed="rId1">
                    <a:extLst>
                      <a:ext uri="{28A0092B-C50C-407E-A947-70E740481C1C}">
                        <a14:useLocalDpi xmlns:a14="http://schemas.microsoft.com/office/drawing/2010/main" val="0"/>
                      </a:ext>
                    </a:extLst>
                  </a:blip>
                  <a:stretch>
                    <a:fillRect/>
                  </a:stretch>
                </pic:blipFill>
                <pic:spPr>
                  <a:xfrm flipV="1">
                    <a:off x="0" y="0"/>
                    <a:ext cx="22688593" cy="18006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D1A702B" w14:textId="77777777" w:rsidR="00926D55" w:rsidRDefault="00926D55" w:rsidP="007C6200">
      <w:r>
        <w:separator/>
      </w:r>
    </w:p>
  </w:footnote>
  <w:footnote w:type="continuationSeparator" w:id="0">
    <w:p w14:paraId="3A92881D" w14:textId="77777777" w:rsidR="00926D55" w:rsidRDefault="00926D55" w:rsidP="007C620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rPr>
        <w:rStyle w:val="Seitenzahl"/>
      </w:rPr>
      <w:id w:val="479203050"/>
      <w:docPartObj>
        <w:docPartGallery w:val="Page Numbers (Top of Page)"/>
        <w:docPartUnique/>
      </w:docPartObj>
    </w:sdtPr>
    <w:sdtContent>
      <w:p w14:paraId="5564380E" w14:textId="2CB0FFF6" w:rsidR="00307B22" w:rsidRDefault="00307B22">
        <w:pPr>
          <w:pStyle w:val="Kopfzeile"/>
          <w:framePr w:wrap="none" w:vAnchor="text" w:hAnchor="margin" w:xAlign="right" w:y="1"/>
          <w:rPr>
            <w:rStyle w:val="Seitenzahl"/>
          </w:rPr>
        </w:pPr>
        <w:r>
          <w:rPr>
            <w:rStyle w:val="Seitenzahl"/>
          </w:rPr>
          <w:fldChar w:fldCharType="begin"/>
        </w:r>
        <w:r>
          <w:rPr>
            <w:rStyle w:val="Seitenzahl"/>
          </w:rPr>
          <w:instrText xml:space="preserve"> PAGE </w:instrText>
        </w:r>
        <w:r>
          <w:rPr>
            <w:rStyle w:val="Seitenzahl"/>
          </w:rPr>
          <w:fldChar w:fldCharType="separate"/>
        </w:r>
        <w:r>
          <w:rPr>
            <w:rStyle w:val="Seitenzahl"/>
            <w:noProof/>
          </w:rPr>
          <w:t>1</w:t>
        </w:r>
        <w:r>
          <w:rPr>
            <w:rStyle w:val="Seitenzahl"/>
          </w:rPr>
          <w:fldChar w:fldCharType="end"/>
        </w:r>
      </w:p>
    </w:sdtContent>
  </w:sdt>
  <w:p w14:paraId="406748E4" w14:textId="77777777" w:rsidR="00307B22" w:rsidRDefault="00307B22" w:rsidP="00307B22">
    <w:pPr>
      <w:pStyle w:val="Kopfzeile"/>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171043C" w14:textId="2DAED1B5" w:rsidR="00A37A69" w:rsidRDefault="00A37A69" w:rsidP="00307B22">
    <w:pPr>
      <w:pStyle w:val="Kopfzeile"/>
      <w:ind w:right="360"/>
    </w:pPr>
    <w:r>
      <w:rPr>
        <w:noProof/>
      </w:rPr>
      <w:drawing>
        <wp:inline distT="0" distB="0" distL="0" distR="0" wp14:anchorId="26AFD5BC" wp14:editId="0383D85C">
          <wp:extent cx="1635760" cy="227369"/>
          <wp:effectExtent l="0" t="0" r="2540" b="1270"/>
          <wp:docPr id="326115436" name="Grafik 3261154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1841926" cy="256026"/>
                  </a:xfrm>
                  <a:prstGeom prst="rect">
                    <a:avLst/>
                  </a:prstGeom>
                </pic:spPr>
              </pic:pic>
            </a:graphicData>
          </a:graphic>
        </wp:inline>
      </w:drawing>
    </w:r>
  </w:p>
  <w:p w14:paraId="7FEE3A71" w14:textId="27ACF1A0" w:rsidR="0004096C" w:rsidRDefault="0004096C" w:rsidP="00307B22">
    <w:pPr>
      <w:pStyle w:val="Kopfzeile"/>
      <w:ind w:right="360"/>
    </w:pPr>
    <w:r>
      <w:rPr>
        <w:noProof/>
      </w:rPr>
      <w:drawing>
        <wp:inline distT="0" distB="0" distL="0" distR="0" wp14:anchorId="30BE422B" wp14:editId="70C5F444">
          <wp:extent cx="1633469" cy="314960"/>
          <wp:effectExtent l="0" t="0" r="5080" b="2540"/>
          <wp:docPr id="1879279957" name="Grafik 2" descr="Ein Bild, das Schrift, Grafiken, Grafikdesign, Typografie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0819864" name="Grafik 2" descr="Ein Bild, das Schrift, Grafiken, Grafikdesign, Typografie enthält.&#10;&#10;Automatisch generierte Beschreibung"/>
                  <pic:cNvPicPr/>
                </pic:nvPicPr>
                <pic:blipFill>
                  <a:blip r:embed="rId2">
                    <a:extLst>
                      <a:ext uri="{28A0092B-C50C-407E-A947-70E740481C1C}">
                        <a14:useLocalDpi xmlns:a14="http://schemas.microsoft.com/office/drawing/2010/main" val="0"/>
                      </a:ext>
                    </a:extLst>
                  </a:blip>
                  <a:stretch>
                    <a:fillRect/>
                  </a:stretch>
                </pic:blipFill>
                <pic:spPr>
                  <a:xfrm>
                    <a:off x="0" y="0"/>
                    <a:ext cx="1706542" cy="329050"/>
                  </a:xfrm>
                  <a:prstGeom prst="rect">
                    <a:avLst/>
                  </a:prstGeom>
                </pic:spPr>
              </pic:pic>
            </a:graphicData>
          </a:graphic>
        </wp:inline>
      </w:drawing>
    </w:r>
  </w:p>
  <w:p w14:paraId="68EEBA90" w14:textId="77777777" w:rsidR="00235E63" w:rsidRDefault="00235E63" w:rsidP="00307B22">
    <w:pPr>
      <w:pStyle w:val="Kopfzeile"/>
      <w:ind w:right="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4BA235" w14:textId="72AF318D" w:rsidR="00B66521" w:rsidRDefault="00B66521">
    <w:pPr>
      <w:pStyle w:val="Kopfzeile"/>
    </w:pPr>
    <w:r>
      <w:rPr>
        <w:noProof/>
      </w:rPr>
      <w:drawing>
        <wp:inline distT="0" distB="0" distL="0" distR="0" wp14:anchorId="460CF5D8" wp14:editId="6C4B82E6">
          <wp:extent cx="5993707" cy="833120"/>
          <wp:effectExtent l="0" t="0" r="1270" b="5080"/>
          <wp:docPr id="2091730291" name="Grafik 20917302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fik 2"/>
                  <pic:cNvPicPr/>
                </pic:nvPicPr>
                <pic:blipFill>
                  <a:blip r:embed="rId1">
                    <a:extLst>
                      <a:ext uri="{28A0092B-C50C-407E-A947-70E740481C1C}">
                        <a14:useLocalDpi xmlns:a14="http://schemas.microsoft.com/office/drawing/2010/main" val="0"/>
                      </a:ext>
                    </a:extLst>
                  </a:blip>
                  <a:stretch>
                    <a:fillRect/>
                  </a:stretch>
                </pic:blipFill>
                <pic:spPr>
                  <a:xfrm>
                    <a:off x="0" y="0"/>
                    <a:ext cx="6552746" cy="91082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B164E09"/>
    <w:multiLevelType w:val="hybridMultilevel"/>
    <w:tmpl w:val="2A28B34A"/>
    <w:lvl w:ilvl="0" w:tplc="F7F64B0A">
      <w:start w:val="2"/>
      <w:numFmt w:val="decimal"/>
      <w:lvlText w:val="%1."/>
      <w:lvlJc w:val="left"/>
      <w:pPr>
        <w:ind w:left="720" w:hanging="360"/>
      </w:pPr>
      <w:rPr>
        <w:rFonts w:hint="default"/>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1B7D4924"/>
    <w:multiLevelType w:val="hybridMultilevel"/>
    <w:tmpl w:val="EF10E6B6"/>
    <w:lvl w:ilvl="0" w:tplc="3D986130">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40CE7355"/>
    <w:multiLevelType w:val="hybridMultilevel"/>
    <w:tmpl w:val="AF82ACD8"/>
    <w:lvl w:ilvl="0" w:tplc="D8AA8C16">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67A1529C"/>
    <w:multiLevelType w:val="hybridMultilevel"/>
    <w:tmpl w:val="C2967216"/>
    <w:lvl w:ilvl="0" w:tplc="C15A2DC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6B6552C1"/>
    <w:multiLevelType w:val="hybridMultilevel"/>
    <w:tmpl w:val="1EDE7F6A"/>
    <w:lvl w:ilvl="0" w:tplc="04070003">
      <w:start w:val="1"/>
      <w:numFmt w:val="bullet"/>
      <w:lvlText w:val="o"/>
      <w:lvlJc w:val="left"/>
      <w:pPr>
        <w:ind w:left="720" w:hanging="360"/>
      </w:pPr>
      <w:rPr>
        <w:rFonts w:ascii="Courier New" w:hAnsi="Courier New" w:cs="Courier New" w:hint="default"/>
        <w:color w:val="auto"/>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6CFF5190"/>
    <w:multiLevelType w:val="hybridMultilevel"/>
    <w:tmpl w:val="A308E9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6F2A5F21"/>
    <w:multiLevelType w:val="hybridMultilevel"/>
    <w:tmpl w:val="D84EBBA0"/>
    <w:lvl w:ilvl="0" w:tplc="FB5CB9E4">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73A00772"/>
    <w:multiLevelType w:val="hybridMultilevel"/>
    <w:tmpl w:val="7FA0AEB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8" w15:restartNumberingAfterBreak="0">
    <w:nsid w:val="73AE1B11"/>
    <w:multiLevelType w:val="hybridMultilevel"/>
    <w:tmpl w:val="35C2C584"/>
    <w:lvl w:ilvl="0" w:tplc="C92664BA">
      <w:start w:val="1"/>
      <w:numFmt w:val="bullet"/>
      <w:lvlText w:val=""/>
      <w:lvlJc w:val="left"/>
      <w:pPr>
        <w:ind w:left="720" w:hanging="360"/>
      </w:pPr>
      <w:rPr>
        <w:rFonts w:ascii="Symbol" w:hAnsi="Symbol" w:hint="default"/>
        <w:color w:val="auto"/>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359858">
    <w:abstractNumId w:val="5"/>
  </w:num>
  <w:num w:numId="2" w16cid:durableId="1414357885">
    <w:abstractNumId w:val="8"/>
  </w:num>
  <w:num w:numId="3" w16cid:durableId="785318609">
    <w:abstractNumId w:val="4"/>
  </w:num>
  <w:num w:numId="4" w16cid:durableId="1336541212">
    <w:abstractNumId w:val="6"/>
  </w:num>
  <w:num w:numId="5" w16cid:durableId="296835318">
    <w:abstractNumId w:val="2"/>
  </w:num>
  <w:num w:numId="6" w16cid:durableId="106511747">
    <w:abstractNumId w:val="1"/>
  </w:num>
  <w:num w:numId="7" w16cid:durableId="1522670893">
    <w:abstractNumId w:val="0"/>
  </w:num>
  <w:num w:numId="8" w16cid:durableId="1371611832">
    <w:abstractNumId w:val="3"/>
  </w:num>
  <w:num w:numId="9" w16cid:durableId="248125393">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D5DF3"/>
    <w:rsid w:val="00000124"/>
    <w:rsid w:val="00001080"/>
    <w:rsid w:val="00001488"/>
    <w:rsid w:val="000019E1"/>
    <w:rsid w:val="00003B11"/>
    <w:rsid w:val="00003FC7"/>
    <w:rsid w:val="00005E2E"/>
    <w:rsid w:val="000065CB"/>
    <w:rsid w:val="00007F1A"/>
    <w:rsid w:val="000103BF"/>
    <w:rsid w:val="0001093C"/>
    <w:rsid w:val="0001261D"/>
    <w:rsid w:val="00012CEF"/>
    <w:rsid w:val="0001573C"/>
    <w:rsid w:val="000168CB"/>
    <w:rsid w:val="0002169B"/>
    <w:rsid w:val="000216FF"/>
    <w:rsid w:val="00021D12"/>
    <w:rsid w:val="000226A6"/>
    <w:rsid w:val="00022DDA"/>
    <w:rsid w:val="00023984"/>
    <w:rsid w:val="00024480"/>
    <w:rsid w:val="00026559"/>
    <w:rsid w:val="0003036E"/>
    <w:rsid w:val="0003065F"/>
    <w:rsid w:val="000324AB"/>
    <w:rsid w:val="000350A9"/>
    <w:rsid w:val="00036357"/>
    <w:rsid w:val="00036706"/>
    <w:rsid w:val="0004096C"/>
    <w:rsid w:val="0004148A"/>
    <w:rsid w:val="00050237"/>
    <w:rsid w:val="00050C21"/>
    <w:rsid w:val="00050D41"/>
    <w:rsid w:val="000529D2"/>
    <w:rsid w:val="0005613E"/>
    <w:rsid w:val="00056D5E"/>
    <w:rsid w:val="00062056"/>
    <w:rsid w:val="00065100"/>
    <w:rsid w:val="00065249"/>
    <w:rsid w:val="00065798"/>
    <w:rsid w:val="000663B9"/>
    <w:rsid w:val="0006646F"/>
    <w:rsid w:val="00066B01"/>
    <w:rsid w:val="000673EB"/>
    <w:rsid w:val="000676AA"/>
    <w:rsid w:val="00071B38"/>
    <w:rsid w:val="00072245"/>
    <w:rsid w:val="00072ADB"/>
    <w:rsid w:val="00073C39"/>
    <w:rsid w:val="0007446B"/>
    <w:rsid w:val="0008236E"/>
    <w:rsid w:val="00083A86"/>
    <w:rsid w:val="00084824"/>
    <w:rsid w:val="00084F58"/>
    <w:rsid w:val="00087E23"/>
    <w:rsid w:val="000901BA"/>
    <w:rsid w:val="00090296"/>
    <w:rsid w:val="00097C51"/>
    <w:rsid w:val="00097FF7"/>
    <w:rsid w:val="000A0FE9"/>
    <w:rsid w:val="000A519C"/>
    <w:rsid w:val="000A662E"/>
    <w:rsid w:val="000A676A"/>
    <w:rsid w:val="000B2738"/>
    <w:rsid w:val="000B4E84"/>
    <w:rsid w:val="000B60AA"/>
    <w:rsid w:val="000B6E96"/>
    <w:rsid w:val="000C1CF4"/>
    <w:rsid w:val="000C1E3A"/>
    <w:rsid w:val="000C286F"/>
    <w:rsid w:val="000C42C2"/>
    <w:rsid w:val="000C4BCD"/>
    <w:rsid w:val="000C5C76"/>
    <w:rsid w:val="000C6003"/>
    <w:rsid w:val="000C642B"/>
    <w:rsid w:val="000C6480"/>
    <w:rsid w:val="000D1596"/>
    <w:rsid w:val="000D25DC"/>
    <w:rsid w:val="000D3669"/>
    <w:rsid w:val="000D49A1"/>
    <w:rsid w:val="000D57B1"/>
    <w:rsid w:val="000D7B19"/>
    <w:rsid w:val="000E1E8C"/>
    <w:rsid w:val="000E4C31"/>
    <w:rsid w:val="000F1323"/>
    <w:rsid w:val="000F15A4"/>
    <w:rsid w:val="000F3EE2"/>
    <w:rsid w:val="000F429F"/>
    <w:rsid w:val="000F5531"/>
    <w:rsid w:val="000F58B5"/>
    <w:rsid w:val="000F66B8"/>
    <w:rsid w:val="00100E13"/>
    <w:rsid w:val="0010173E"/>
    <w:rsid w:val="00102834"/>
    <w:rsid w:val="00104307"/>
    <w:rsid w:val="001051BE"/>
    <w:rsid w:val="00105585"/>
    <w:rsid w:val="001056D2"/>
    <w:rsid w:val="0010629E"/>
    <w:rsid w:val="00106CC4"/>
    <w:rsid w:val="001137C9"/>
    <w:rsid w:val="0011762C"/>
    <w:rsid w:val="00117F95"/>
    <w:rsid w:val="0012120A"/>
    <w:rsid w:val="00121373"/>
    <w:rsid w:val="00122884"/>
    <w:rsid w:val="00125AF2"/>
    <w:rsid w:val="00126CD0"/>
    <w:rsid w:val="00130408"/>
    <w:rsid w:val="00130C04"/>
    <w:rsid w:val="00131A38"/>
    <w:rsid w:val="001323E4"/>
    <w:rsid w:val="00132760"/>
    <w:rsid w:val="0013473D"/>
    <w:rsid w:val="0013549F"/>
    <w:rsid w:val="00140ACC"/>
    <w:rsid w:val="00140B35"/>
    <w:rsid w:val="00141394"/>
    <w:rsid w:val="00141928"/>
    <w:rsid w:val="00143408"/>
    <w:rsid w:val="00146B68"/>
    <w:rsid w:val="00147F14"/>
    <w:rsid w:val="00153E29"/>
    <w:rsid w:val="00153FE0"/>
    <w:rsid w:val="00154007"/>
    <w:rsid w:val="001560B8"/>
    <w:rsid w:val="0015743E"/>
    <w:rsid w:val="001601BB"/>
    <w:rsid w:val="001607F6"/>
    <w:rsid w:val="00160F5D"/>
    <w:rsid w:val="00160FD2"/>
    <w:rsid w:val="00164D77"/>
    <w:rsid w:val="001655B8"/>
    <w:rsid w:val="001669AF"/>
    <w:rsid w:val="00170375"/>
    <w:rsid w:val="00170A78"/>
    <w:rsid w:val="00171277"/>
    <w:rsid w:val="00173B01"/>
    <w:rsid w:val="001768A5"/>
    <w:rsid w:val="00185FAC"/>
    <w:rsid w:val="00187FD9"/>
    <w:rsid w:val="00192CCC"/>
    <w:rsid w:val="00192EE8"/>
    <w:rsid w:val="00193403"/>
    <w:rsid w:val="001952DA"/>
    <w:rsid w:val="00195DB5"/>
    <w:rsid w:val="0019765E"/>
    <w:rsid w:val="001A023A"/>
    <w:rsid w:val="001A06F7"/>
    <w:rsid w:val="001A0B1A"/>
    <w:rsid w:val="001A0F7B"/>
    <w:rsid w:val="001A3424"/>
    <w:rsid w:val="001A3471"/>
    <w:rsid w:val="001A53BD"/>
    <w:rsid w:val="001A6CC6"/>
    <w:rsid w:val="001A716D"/>
    <w:rsid w:val="001A73F0"/>
    <w:rsid w:val="001B0A2C"/>
    <w:rsid w:val="001B0D35"/>
    <w:rsid w:val="001B10D9"/>
    <w:rsid w:val="001B3F31"/>
    <w:rsid w:val="001B40D9"/>
    <w:rsid w:val="001B42B1"/>
    <w:rsid w:val="001B4334"/>
    <w:rsid w:val="001B4441"/>
    <w:rsid w:val="001C51FD"/>
    <w:rsid w:val="001C5C2C"/>
    <w:rsid w:val="001C6025"/>
    <w:rsid w:val="001C7E81"/>
    <w:rsid w:val="001D6728"/>
    <w:rsid w:val="001D78DD"/>
    <w:rsid w:val="001E12E4"/>
    <w:rsid w:val="001E1D52"/>
    <w:rsid w:val="001E48D1"/>
    <w:rsid w:val="001E5FA1"/>
    <w:rsid w:val="001E6EB2"/>
    <w:rsid w:val="001E7E69"/>
    <w:rsid w:val="001F2FC5"/>
    <w:rsid w:val="001F4342"/>
    <w:rsid w:val="001F54B8"/>
    <w:rsid w:val="00200901"/>
    <w:rsid w:val="002015B7"/>
    <w:rsid w:val="00203750"/>
    <w:rsid w:val="00204772"/>
    <w:rsid w:val="00204C34"/>
    <w:rsid w:val="00212E56"/>
    <w:rsid w:val="002134DB"/>
    <w:rsid w:val="00213B33"/>
    <w:rsid w:val="002152A0"/>
    <w:rsid w:val="00216EAB"/>
    <w:rsid w:val="00216F41"/>
    <w:rsid w:val="00217E6E"/>
    <w:rsid w:val="002210A0"/>
    <w:rsid w:val="002211A4"/>
    <w:rsid w:val="00221BD4"/>
    <w:rsid w:val="002231C6"/>
    <w:rsid w:val="0022646D"/>
    <w:rsid w:val="002276E0"/>
    <w:rsid w:val="00227912"/>
    <w:rsid w:val="002315CC"/>
    <w:rsid w:val="00231E08"/>
    <w:rsid w:val="002347A2"/>
    <w:rsid w:val="00235E63"/>
    <w:rsid w:val="0024159A"/>
    <w:rsid w:val="0024274C"/>
    <w:rsid w:val="00243237"/>
    <w:rsid w:val="00244FB9"/>
    <w:rsid w:val="00250AB7"/>
    <w:rsid w:val="00251C98"/>
    <w:rsid w:val="002522D2"/>
    <w:rsid w:val="00253171"/>
    <w:rsid w:val="00253FB9"/>
    <w:rsid w:val="00255860"/>
    <w:rsid w:val="0025751F"/>
    <w:rsid w:val="00257AEE"/>
    <w:rsid w:val="00257D52"/>
    <w:rsid w:val="00263EC5"/>
    <w:rsid w:val="00264B3F"/>
    <w:rsid w:val="00271248"/>
    <w:rsid w:val="00272A1B"/>
    <w:rsid w:val="00272B55"/>
    <w:rsid w:val="00275B76"/>
    <w:rsid w:val="00277AE1"/>
    <w:rsid w:val="00277C1C"/>
    <w:rsid w:val="002801BB"/>
    <w:rsid w:val="0028029B"/>
    <w:rsid w:val="00280982"/>
    <w:rsid w:val="00283079"/>
    <w:rsid w:val="00283D1C"/>
    <w:rsid w:val="00285FB9"/>
    <w:rsid w:val="00286B2B"/>
    <w:rsid w:val="00286FD1"/>
    <w:rsid w:val="00291AB1"/>
    <w:rsid w:val="00292194"/>
    <w:rsid w:val="0029429F"/>
    <w:rsid w:val="00296C87"/>
    <w:rsid w:val="002A0662"/>
    <w:rsid w:val="002A4171"/>
    <w:rsid w:val="002A5369"/>
    <w:rsid w:val="002A58D1"/>
    <w:rsid w:val="002A62F6"/>
    <w:rsid w:val="002A6A58"/>
    <w:rsid w:val="002B00EC"/>
    <w:rsid w:val="002B09AF"/>
    <w:rsid w:val="002B2F0E"/>
    <w:rsid w:val="002B3154"/>
    <w:rsid w:val="002B395F"/>
    <w:rsid w:val="002B4140"/>
    <w:rsid w:val="002B5569"/>
    <w:rsid w:val="002B6258"/>
    <w:rsid w:val="002B7234"/>
    <w:rsid w:val="002B73CC"/>
    <w:rsid w:val="002B7C82"/>
    <w:rsid w:val="002C0365"/>
    <w:rsid w:val="002C22B1"/>
    <w:rsid w:val="002C2426"/>
    <w:rsid w:val="002C3E27"/>
    <w:rsid w:val="002C6BB9"/>
    <w:rsid w:val="002D33AF"/>
    <w:rsid w:val="002D4E95"/>
    <w:rsid w:val="002D6B3C"/>
    <w:rsid w:val="002E1746"/>
    <w:rsid w:val="002E1B31"/>
    <w:rsid w:val="002E3E22"/>
    <w:rsid w:val="002E4163"/>
    <w:rsid w:val="002E66AD"/>
    <w:rsid w:val="002F109B"/>
    <w:rsid w:val="002F4579"/>
    <w:rsid w:val="00300015"/>
    <w:rsid w:val="00301896"/>
    <w:rsid w:val="00302909"/>
    <w:rsid w:val="00303139"/>
    <w:rsid w:val="003039A4"/>
    <w:rsid w:val="00305251"/>
    <w:rsid w:val="00305FF4"/>
    <w:rsid w:val="003067C4"/>
    <w:rsid w:val="003077E6"/>
    <w:rsid w:val="00307B22"/>
    <w:rsid w:val="00316D10"/>
    <w:rsid w:val="00317411"/>
    <w:rsid w:val="003204FA"/>
    <w:rsid w:val="0032230B"/>
    <w:rsid w:val="0032246B"/>
    <w:rsid w:val="00323313"/>
    <w:rsid w:val="0032405C"/>
    <w:rsid w:val="00324B27"/>
    <w:rsid w:val="00324D8C"/>
    <w:rsid w:val="00327477"/>
    <w:rsid w:val="0033052C"/>
    <w:rsid w:val="00330896"/>
    <w:rsid w:val="00331470"/>
    <w:rsid w:val="00333313"/>
    <w:rsid w:val="00334690"/>
    <w:rsid w:val="003437A1"/>
    <w:rsid w:val="003516D7"/>
    <w:rsid w:val="00351F46"/>
    <w:rsid w:val="003523AC"/>
    <w:rsid w:val="003547E7"/>
    <w:rsid w:val="00355F18"/>
    <w:rsid w:val="00357642"/>
    <w:rsid w:val="003578D3"/>
    <w:rsid w:val="003612AB"/>
    <w:rsid w:val="00361C95"/>
    <w:rsid w:val="003629E9"/>
    <w:rsid w:val="003634DD"/>
    <w:rsid w:val="003646C0"/>
    <w:rsid w:val="00367716"/>
    <w:rsid w:val="00370126"/>
    <w:rsid w:val="00372113"/>
    <w:rsid w:val="00372513"/>
    <w:rsid w:val="00373914"/>
    <w:rsid w:val="003848E8"/>
    <w:rsid w:val="00384A9A"/>
    <w:rsid w:val="003906DE"/>
    <w:rsid w:val="0039189E"/>
    <w:rsid w:val="00392937"/>
    <w:rsid w:val="003966B4"/>
    <w:rsid w:val="003A1ABB"/>
    <w:rsid w:val="003A2F69"/>
    <w:rsid w:val="003A43F3"/>
    <w:rsid w:val="003A471E"/>
    <w:rsid w:val="003B0D1C"/>
    <w:rsid w:val="003B1732"/>
    <w:rsid w:val="003B2259"/>
    <w:rsid w:val="003B6DD0"/>
    <w:rsid w:val="003C2F62"/>
    <w:rsid w:val="003C38F7"/>
    <w:rsid w:val="003C48AB"/>
    <w:rsid w:val="003D1A16"/>
    <w:rsid w:val="003D3294"/>
    <w:rsid w:val="003D4C7D"/>
    <w:rsid w:val="003D4FBB"/>
    <w:rsid w:val="003D676B"/>
    <w:rsid w:val="003D7692"/>
    <w:rsid w:val="003E0500"/>
    <w:rsid w:val="003E0E69"/>
    <w:rsid w:val="003E17DC"/>
    <w:rsid w:val="003E18AD"/>
    <w:rsid w:val="003E28DE"/>
    <w:rsid w:val="003E5AD3"/>
    <w:rsid w:val="003E5CF7"/>
    <w:rsid w:val="003E6086"/>
    <w:rsid w:val="003F08ED"/>
    <w:rsid w:val="003F1690"/>
    <w:rsid w:val="003F177D"/>
    <w:rsid w:val="003F1BA6"/>
    <w:rsid w:val="003F3106"/>
    <w:rsid w:val="003F3258"/>
    <w:rsid w:val="003F4ED9"/>
    <w:rsid w:val="00400BD8"/>
    <w:rsid w:val="00400D20"/>
    <w:rsid w:val="00401C54"/>
    <w:rsid w:val="00402832"/>
    <w:rsid w:val="00403BD7"/>
    <w:rsid w:val="00406CFE"/>
    <w:rsid w:val="004108D3"/>
    <w:rsid w:val="00411846"/>
    <w:rsid w:val="00414E9D"/>
    <w:rsid w:val="00416E5D"/>
    <w:rsid w:val="00421BDE"/>
    <w:rsid w:val="00422EC9"/>
    <w:rsid w:val="0042561E"/>
    <w:rsid w:val="004265A4"/>
    <w:rsid w:val="00430E0B"/>
    <w:rsid w:val="00431B75"/>
    <w:rsid w:val="00432885"/>
    <w:rsid w:val="00434211"/>
    <w:rsid w:val="00434408"/>
    <w:rsid w:val="0043477D"/>
    <w:rsid w:val="00434E39"/>
    <w:rsid w:val="004358E9"/>
    <w:rsid w:val="00440C5B"/>
    <w:rsid w:val="0044503B"/>
    <w:rsid w:val="00445443"/>
    <w:rsid w:val="00446DCF"/>
    <w:rsid w:val="004479E0"/>
    <w:rsid w:val="004506E0"/>
    <w:rsid w:val="00450F21"/>
    <w:rsid w:val="004532F0"/>
    <w:rsid w:val="0046127A"/>
    <w:rsid w:val="00461A87"/>
    <w:rsid w:val="0046215D"/>
    <w:rsid w:val="0047289D"/>
    <w:rsid w:val="00473044"/>
    <w:rsid w:val="004745A6"/>
    <w:rsid w:val="00474E63"/>
    <w:rsid w:val="00475100"/>
    <w:rsid w:val="004765D3"/>
    <w:rsid w:val="0047798C"/>
    <w:rsid w:val="00480717"/>
    <w:rsid w:val="00480B1E"/>
    <w:rsid w:val="00481C0C"/>
    <w:rsid w:val="0048307B"/>
    <w:rsid w:val="00485C92"/>
    <w:rsid w:val="00486BCA"/>
    <w:rsid w:val="00491011"/>
    <w:rsid w:val="00491B5A"/>
    <w:rsid w:val="00493B95"/>
    <w:rsid w:val="00496FC9"/>
    <w:rsid w:val="00497646"/>
    <w:rsid w:val="004A16E5"/>
    <w:rsid w:val="004A19E3"/>
    <w:rsid w:val="004A2543"/>
    <w:rsid w:val="004A2D2A"/>
    <w:rsid w:val="004A2F6B"/>
    <w:rsid w:val="004A538D"/>
    <w:rsid w:val="004A7425"/>
    <w:rsid w:val="004B0AEF"/>
    <w:rsid w:val="004B2334"/>
    <w:rsid w:val="004B4E22"/>
    <w:rsid w:val="004C03E4"/>
    <w:rsid w:val="004C097A"/>
    <w:rsid w:val="004C260F"/>
    <w:rsid w:val="004C2EBB"/>
    <w:rsid w:val="004C3F9F"/>
    <w:rsid w:val="004C466F"/>
    <w:rsid w:val="004C534D"/>
    <w:rsid w:val="004D2221"/>
    <w:rsid w:val="004D2B18"/>
    <w:rsid w:val="004D3597"/>
    <w:rsid w:val="004D4294"/>
    <w:rsid w:val="004D638C"/>
    <w:rsid w:val="004D6CC8"/>
    <w:rsid w:val="004E04B5"/>
    <w:rsid w:val="004E0D42"/>
    <w:rsid w:val="004E1F47"/>
    <w:rsid w:val="004F2F6E"/>
    <w:rsid w:val="004F443B"/>
    <w:rsid w:val="004F4B3C"/>
    <w:rsid w:val="004F5BA0"/>
    <w:rsid w:val="00503828"/>
    <w:rsid w:val="00503C1C"/>
    <w:rsid w:val="00505232"/>
    <w:rsid w:val="005077D3"/>
    <w:rsid w:val="005117EA"/>
    <w:rsid w:val="00512FB3"/>
    <w:rsid w:val="005134CF"/>
    <w:rsid w:val="00513BAA"/>
    <w:rsid w:val="00514083"/>
    <w:rsid w:val="00514B15"/>
    <w:rsid w:val="0051533F"/>
    <w:rsid w:val="00516779"/>
    <w:rsid w:val="00517681"/>
    <w:rsid w:val="00521E85"/>
    <w:rsid w:val="0052269E"/>
    <w:rsid w:val="005226D0"/>
    <w:rsid w:val="005234F9"/>
    <w:rsid w:val="00526A6F"/>
    <w:rsid w:val="00526AAF"/>
    <w:rsid w:val="00527457"/>
    <w:rsid w:val="005315B8"/>
    <w:rsid w:val="00533291"/>
    <w:rsid w:val="005341BB"/>
    <w:rsid w:val="00536D28"/>
    <w:rsid w:val="00537195"/>
    <w:rsid w:val="0053762D"/>
    <w:rsid w:val="00537B96"/>
    <w:rsid w:val="00540714"/>
    <w:rsid w:val="00541444"/>
    <w:rsid w:val="005420FE"/>
    <w:rsid w:val="005447FE"/>
    <w:rsid w:val="0054488D"/>
    <w:rsid w:val="00544E91"/>
    <w:rsid w:val="0054703B"/>
    <w:rsid w:val="0055240C"/>
    <w:rsid w:val="00553F9E"/>
    <w:rsid w:val="0056004A"/>
    <w:rsid w:val="00561DCE"/>
    <w:rsid w:val="00562DAB"/>
    <w:rsid w:val="00567823"/>
    <w:rsid w:val="005722F9"/>
    <w:rsid w:val="00575C72"/>
    <w:rsid w:val="00576014"/>
    <w:rsid w:val="0058152C"/>
    <w:rsid w:val="0058237A"/>
    <w:rsid w:val="005925BB"/>
    <w:rsid w:val="005949FE"/>
    <w:rsid w:val="00595B3B"/>
    <w:rsid w:val="00596878"/>
    <w:rsid w:val="005A476C"/>
    <w:rsid w:val="005A6AAC"/>
    <w:rsid w:val="005B09DF"/>
    <w:rsid w:val="005B498F"/>
    <w:rsid w:val="005B6F0A"/>
    <w:rsid w:val="005C1F93"/>
    <w:rsid w:val="005C3ABE"/>
    <w:rsid w:val="005C4C95"/>
    <w:rsid w:val="005C624B"/>
    <w:rsid w:val="005C6723"/>
    <w:rsid w:val="005C7907"/>
    <w:rsid w:val="005D0021"/>
    <w:rsid w:val="005D09CF"/>
    <w:rsid w:val="005D1698"/>
    <w:rsid w:val="005D37D0"/>
    <w:rsid w:val="005D6446"/>
    <w:rsid w:val="005D7683"/>
    <w:rsid w:val="005E0D86"/>
    <w:rsid w:val="005E0DAB"/>
    <w:rsid w:val="005E31D5"/>
    <w:rsid w:val="005E390F"/>
    <w:rsid w:val="005E4110"/>
    <w:rsid w:val="005E48EA"/>
    <w:rsid w:val="005E66DC"/>
    <w:rsid w:val="005E6756"/>
    <w:rsid w:val="005E6B22"/>
    <w:rsid w:val="005E718F"/>
    <w:rsid w:val="005E739A"/>
    <w:rsid w:val="005E7C9A"/>
    <w:rsid w:val="005F102D"/>
    <w:rsid w:val="005F29F8"/>
    <w:rsid w:val="005F42CC"/>
    <w:rsid w:val="005F4EA5"/>
    <w:rsid w:val="005F71B3"/>
    <w:rsid w:val="0060389E"/>
    <w:rsid w:val="00604283"/>
    <w:rsid w:val="00605443"/>
    <w:rsid w:val="0060557E"/>
    <w:rsid w:val="00606CF2"/>
    <w:rsid w:val="006071E9"/>
    <w:rsid w:val="006073B2"/>
    <w:rsid w:val="00607469"/>
    <w:rsid w:val="00613B11"/>
    <w:rsid w:val="00616DC4"/>
    <w:rsid w:val="006209A5"/>
    <w:rsid w:val="00621C0F"/>
    <w:rsid w:val="00624012"/>
    <w:rsid w:val="006255E7"/>
    <w:rsid w:val="00626200"/>
    <w:rsid w:val="00627442"/>
    <w:rsid w:val="0063065B"/>
    <w:rsid w:val="0063277D"/>
    <w:rsid w:val="006335AB"/>
    <w:rsid w:val="006336BC"/>
    <w:rsid w:val="00636BA1"/>
    <w:rsid w:val="00636EF5"/>
    <w:rsid w:val="0064010F"/>
    <w:rsid w:val="00640B6E"/>
    <w:rsid w:val="00642831"/>
    <w:rsid w:val="006437BE"/>
    <w:rsid w:val="00645570"/>
    <w:rsid w:val="006458C6"/>
    <w:rsid w:val="00646C40"/>
    <w:rsid w:val="0065588F"/>
    <w:rsid w:val="0065671F"/>
    <w:rsid w:val="00660437"/>
    <w:rsid w:val="00662BC3"/>
    <w:rsid w:val="00663A18"/>
    <w:rsid w:val="00663A51"/>
    <w:rsid w:val="006657EB"/>
    <w:rsid w:val="00665DD9"/>
    <w:rsid w:val="00666435"/>
    <w:rsid w:val="00670094"/>
    <w:rsid w:val="00670F9D"/>
    <w:rsid w:val="00671760"/>
    <w:rsid w:val="00671916"/>
    <w:rsid w:val="006755D7"/>
    <w:rsid w:val="0067701F"/>
    <w:rsid w:val="0067798E"/>
    <w:rsid w:val="006801AD"/>
    <w:rsid w:val="0068043C"/>
    <w:rsid w:val="00681021"/>
    <w:rsid w:val="00681821"/>
    <w:rsid w:val="00682F94"/>
    <w:rsid w:val="006851DF"/>
    <w:rsid w:val="00687770"/>
    <w:rsid w:val="006900AC"/>
    <w:rsid w:val="00693704"/>
    <w:rsid w:val="00695E79"/>
    <w:rsid w:val="0069625C"/>
    <w:rsid w:val="006A0120"/>
    <w:rsid w:val="006A01A9"/>
    <w:rsid w:val="006A0B85"/>
    <w:rsid w:val="006A1567"/>
    <w:rsid w:val="006A6391"/>
    <w:rsid w:val="006B09EA"/>
    <w:rsid w:val="006B7199"/>
    <w:rsid w:val="006B7ACF"/>
    <w:rsid w:val="006C17FB"/>
    <w:rsid w:val="006C284F"/>
    <w:rsid w:val="006C68EA"/>
    <w:rsid w:val="006C70EF"/>
    <w:rsid w:val="006D1100"/>
    <w:rsid w:val="006D16D9"/>
    <w:rsid w:val="006D2ACB"/>
    <w:rsid w:val="006D3817"/>
    <w:rsid w:val="006D51A4"/>
    <w:rsid w:val="006D544B"/>
    <w:rsid w:val="006D5DF3"/>
    <w:rsid w:val="006D6415"/>
    <w:rsid w:val="006E0B19"/>
    <w:rsid w:val="006F1925"/>
    <w:rsid w:val="006F1D5A"/>
    <w:rsid w:val="006F2159"/>
    <w:rsid w:val="006F4CA1"/>
    <w:rsid w:val="006F6C24"/>
    <w:rsid w:val="006F7168"/>
    <w:rsid w:val="006F730D"/>
    <w:rsid w:val="006F7358"/>
    <w:rsid w:val="00702708"/>
    <w:rsid w:val="00703892"/>
    <w:rsid w:val="007038B5"/>
    <w:rsid w:val="00703974"/>
    <w:rsid w:val="00703C92"/>
    <w:rsid w:val="00704EFD"/>
    <w:rsid w:val="00710B20"/>
    <w:rsid w:val="00712AC0"/>
    <w:rsid w:val="007162E1"/>
    <w:rsid w:val="00716355"/>
    <w:rsid w:val="00720804"/>
    <w:rsid w:val="007229A3"/>
    <w:rsid w:val="00722F38"/>
    <w:rsid w:val="007248C1"/>
    <w:rsid w:val="00725224"/>
    <w:rsid w:val="0072640F"/>
    <w:rsid w:val="00727376"/>
    <w:rsid w:val="0073026A"/>
    <w:rsid w:val="007309D0"/>
    <w:rsid w:val="00733678"/>
    <w:rsid w:val="00734BFA"/>
    <w:rsid w:val="007352B8"/>
    <w:rsid w:val="00735B5E"/>
    <w:rsid w:val="0073660A"/>
    <w:rsid w:val="0074321D"/>
    <w:rsid w:val="0074415E"/>
    <w:rsid w:val="00744810"/>
    <w:rsid w:val="00744F9C"/>
    <w:rsid w:val="0074739A"/>
    <w:rsid w:val="0074744A"/>
    <w:rsid w:val="00747C57"/>
    <w:rsid w:val="00747D12"/>
    <w:rsid w:val="00751114"/>
    <w:rsid w:val="00751733"/>
    <w:rsid w:val="00751CE7"/>
    <w:rsid w:val="007521CA"/>
    <w:rsid w:val="00752E73"/>
    <w:rsid w:val="00753036"/>
    <w:rsid w:val="00754972"/>
    <w:rsid w:val="00754C04"/>
    <w:rsid w:val="00760E77"/>
    <w:rsid w:val="0076165E"/>
    <w:rsid w:val="007670C1"/>
    <w:rsid w:val="007671C8"/>
    <w:rsid w:val="007709B0"/>
    <w:rsid w:val="00770B80"/>
    <w:rsid w:val="00774890"/>
    <w:rsid w:val="007771D8"/>
    <w:rsid w:val="00783F58"/>
    <w:rsid w:val="00785366"/>
    <w:rsid w:val="00785887"/>
    <w:rsid w:val="00785F94"/>
    <w:rsid w:val="00791902"/>
    <w:rsid w:val="00792535"/>
    <w:rsid w:val="007937F3"/>
    <w:rsid w:val="00793B56"/>
    <w:rsid w:val="00794E65"/>
    <w:rsid w:val="007A0DF5"/>
    <w:rsid w:val="007A173D"/>
    <w:rsid w:val="007A1991"/>
    <w:rsid w:val="007A1DBB"/>
    <w:rsid w:val="007A27AE"/>
    <w:rsid w:val="007A5B5C"/>
    <w:rsid w:val="007B4909"/>
    <w:rsid w:val="007B5C4D"/>
    <w:rsid w:val="007B7604"/>
    <w:rsid w:val="007C1B4D"/>
    <w:rsid w:val="007C1C8D"/>
    <w:rsid w:val="007C1CC2"/>
    <w:rsid w:val="007C1F77"/>
    <w:rsid w:val="007C25DB"/>
    <w:rsid w:val="007C2EE4"/>
    <w:rsid w:val="007C432E"/>
    <w:rsid w:val="007C6200"/>
    <w:rsid w:val="007D5996"/>
    <w:rsid w:val="007D7A3B"/>
    <w:rsid w:val="007E0E86"/>
    <w:rsid w:val="007E2399"/>
    <w:rsid w:val="007E30A3"/>
    <w:rsid w:val="007E7976"/>
    <w:rsid w:val="007E79ED"/>
    <w:rsid w:val="007F0AB4"/>
    <w:rsid w:val="007F2681"/>
    <w:rsid w:val="007F5C11"/>
    <w:rsid w:val="007F73AE"/>
    <w:rsid w:val="00801EF7"/>
    <w:rsid w:val="00802DBB"/>
    <w:rsid w:val="0080350F"/>
    <w:rsid w:val="0080404B"/>
    <w:rsid w:val="008045A6"/>
    <w:rsid w:val="00805BE7"/>
    <w:rsid w:val="00806554"/>
    <w:rsid w:val="00810389"/>
    <w:rsid w:val="00810E26"/>
    <w:rsid w:val="00812AF3"/>
    <w:rsid w:val="00812D75"/>
    <w:rsid w:val="00812E08"/>
    <w:rsid w:val="00812F79"/>
    <w:rsid w:val="0081309F"/>
    <w:rsid w:val="008137E3"/>
    <w:rsid w:val="00814E7B"/>
    <w:rsid w:val="008169C8"/>
    <w:rsid w:val="00817FC9"/>
    <w:rsid w:val="00820288"/>
    <w:rsid w:val="00820696"/>
    <w:rsid w:val="00825602"/>
    <w:rsid w:val="008275AB"/>
    <w:rsid w:val="0082767B"/>
    <w:rsid w:val="00830ABB"/>
    <w:rsid w:val="00831AF1"/>
    <w:rsid w:val="00834056"/>
    <w:rsid w:val="0083473B"/>
    <w:rsid w:val="0083706A"/>
    <w:rsid w:val="00837A9F"/>
    <w:rsid w:val="00837DBB"/>
    <w:rsid w:val="00840CDB"/>
    <w:rsid w:val="008419ED"/>
    <w:rsid w:val="00841EA0"/>
    <w:rsid w:val="0084249B"/>
    <w:rsid w:val="00842760"/>
    <w:rsid w:val="0084491B"/>
    <w:rsid w:val="00847A07"/>
    <w:rsid w:val="00850977"/>
    <w:rsid w:val="0085213B"/>
    <w:rsid w:val="008544AC"/>
    <w:rsid w:val="00857776"/>
    <w:rsid w:val="00860E5D"/>
    <w:rsid w:val="00861117"/>
    <w:rsid w:val="00861972"/>
    <w:rsid w:val="008709FA"/>
    <w:rsid w:val="0087145A"/>
    <w:rsid w:val="008721BB"/>
    <w:rsid w:val="0087330B"/>
    <w:rsid w:val="00875CF5"/>
    <w:rsid w:val="00876450"/>
    <w:rsid w:val="00881D46"/>
    <w:rsid w:val="00881DAA"/>
    <w:rsid w:val="00887297"/>
    <w:rsid w:val="00891C2E"/>
    <w:rsid w:val="00895FDE"/>
    <w:rsid w:val="008967E7"/>
    <w:rsid w:val="00897B0E"/>
    <w:rsid w:val="008A0EC6"/>
    <w:rsid w:val="008A15E7"/>
    <w:rsid w:val="008A1A06"/>
    <w:rsid w:val="008A6ADC"/>
    <w:rsid w:val="008A7108"/>
    <w:rsid w:val="008A7FD5"/>
    <w:rsid w:val="008B01D5"/>
    <w:rsid w:val="008B0A79"/>
    <w:rsid w:val="008B0CD6"/>
    <w:rsid w:val="008B2627"/>
    <w:rsid w:val="008B2B78"/>
    <w:rsid w:val="008B381F"/>
    <w:rsid w:val="008B3954"/>
    <w:rsid w:val="008B395B"/>
    <w:rsid w:val="008B46E3"/>
    <w:rsid w:val="008B59E0"/>
    <w:rsid w:val="008B7D28"/>
    <w:rsid w:val="008B7E3A"/>
    <w:rsid w:val="008C1237"/>
    <w:rsid w:val="008C1926"/>
    <w:rsid w:val="008C2CF4"/>
    <w:rsid w:val="008C5BC6"/>
    <w:rsid w:val="008C7FED"/>
    <w:rsid w:val="008D187C"/>
    <w:rsid w:val="008D1E32"/>
    <w:rsid w:val="008D2A47"/>
    <w:rsid w:val="008D492D"/>
    <w:rsid w:val="008D6383"/>
    <w:rsid w:val="008D7B43"/>
    <w:rsid w:val="008E0ED2"/>
    <w:rsid w:val="008E2D1B"/>
    <w:rsid w:val="008E459D"/>
    <w:rsid w:val="008E4757"/>
    <w:rsid w:val="008E557F"/>
    <w:rsid w:val="008E6047"/>
    <w:rsid w:val="008E74EA"/>
    <w:rsid w:val="008F2500"/>
    <w:rsid w:val="008F4855"/>
    <w:rsid w:val="008F5387"/>
    <w:rsid w:val="008F580B"/>
    <w:rsid w:val="008F627F"/>
    <w:rsid w:val="008F66A5"/>
    <w:rsid w:val="008F7891"/>
    <w:rsid w:val="00902367"/>
    <w:rsid w:val="009042CE"/>
    <w:rsid w:val="00904D1E"/>
    <w:rsid w:val="00905B9D"/>
    <w:rsid w:val="00905BCE"/>
    <w:rsid w:val="00906561"/>
    <w:rsid w:val="00907530"/>
    <w:rsid w:val="00907551"/>
    <w:rsid w:val="0091091C"/>
    <w:rsid w:val="00910CB2"/>
    <w:rsid w:val="00911152"/>
    <w:rsid w:val="00912D21"/>
    <w:rsid w:val="009162D2"/>
    <w:rsid w:val="00916A47"/>
    <w:rsid w:val="00923330"/>
    <w:rsid w:val="00924269"/>
    <w:rsid w:val="009243B2"/>
    <w:rsid w:val="009251B0"/>
    <w:rsid w:val="00926D55"/>
    <w:rsid w:val="00930EAB"/>
    <w:rsid w:val="00931667"/>
    <w:rsid w:val="00932514"/>
    <w:rsid w:val="009325A8"/>
    <w:rsid w:val="009349A1"/>
    <w:rsid w:val="00934FA1"/>
    <w:rsid w:val="00936FEF"/>
    <w:rsid w:val="00937C3E"/>
    <w:rsid w:val="009400ED"/>
    <w:rsid w:val="009400FB"/>
    <w:rsid w:val="00941AF8"/>
    <w:rsid w:val="009436C1"/>
    <w:rsid w:val="00943F0A"/>
    <w:rsid w:val="00944C1A"/>
    <w:rsid w:val="009454A3"/>
    <w:rsid w:val="00945C73"/>
    <w:rsid w:val="00952D76"/>
    <w:rsid w:val="009540F9"/>
    <w:rsid w:val="00954441"/>
    <w:rsid w:val="0095583C"/>
    <w:rsid w:val="00956332"/>
    <w:rsid w:val="00957A8E"/>
    <w:rsid w:val="009601AC"/>
    <w:rsid w:val="00960D1B"/>
    <w:rsid w:val="00964B9F"/>
    <w:rsid w:val="00964D4A"/>
    <w:rsid w:val="00966F29"/>
    <w:rsid w:val="00970CEC"/>
    <w:rsid w:val="0097114B"/>
    <w:rsid w:val="00975264"/>
    <w:rsid w:val="00980847"/>
    <w:rsid w:val="00983D35"/>
    <w:rsid w:val="009841E6"/>
    <w:rsid w:val="00984275"/>
    <w:rsid w:val="00986F8C"/>
    <w:rsid w:val="00991605"/>
    <w:rsid w:val="00991807"/>
    <w:rsid w:val="00991E82"/>
    <w:rsid w:val="00996EFC"/>
    <w:rsid w:val="00997C51"/>
    <w:rsid w:val="009A09F9"/>
    <w:rsid w:val="009A331F"/>
    <w:rsid w:val="009A3EEC"/>
    <w:rsid w:val="009A674A"/>
    <w:rsid w:val="009B08D5"/>
    <w:rsid w:val="009B2562"/>
    <w:rsid w:val="009B2737"/>
    <w:rsid w:val="009B5DF8"/>
    <w:rsid w:val="009B7F50"/>
    <w:rsid w:val="009C209A"/>
    <w:rsid w:val="009C229E"/>
    <w:rsid w:val="009C2485"/>
    <w:rsid w:val="009C7257"/>
    <w:rsid w:val="009C75DD"/>
    <w:rsid w:val="009D188D"/>
    <w:rsid w:val="009D2881"/>
    <w:rsid w:val="009D37CA"/>
    <w:rsid w:val="009D5103"/>
    <w:rsid w:val="009D5E4F"/>
    <w:rsid w:val="009D655F"/>
    <w:rsid w:val="009D7E6E"/>
    <w:rsid w:val="009E1263"/>
    <w:rsid w:val="009E1328"/>
    <w:rsid w:val="009E288E"/>
    <w:rsid w:val="009E4D19"/>
    <w:rsid w:val="009E5A4F"/>
    <w:rsid w:val="009E5E4D"/>
    <w:rsid w:val="009E6286"/>
    <w:rsid w:val="009E66E2"/>
    <w:rsid w:val="009F25C3"/>
    <w:rsid w:val="009F4799"/>
    <w:rsid w:val="00A0017B"/>
    <w:rsid w:val="00A03BB4"/>
    <w:rsid w:val="00A0643D"/>
    <w:rsid w:val="00A07AB5"/>
    <w:rsid w:val="00A13306"/>
    <w:rsid w:val="00A1332D"/>
    <w:rsid w:val="00A13CE8"/>
    <w:rsid w:val="00A16986"/>
    <w:rsid w:val="00A16E03"/>
    <w:rsid w:val="00A171AA"/>
    <w:rsid w:val="00A171CB"/>
    <w:rsid w:val="00A17A26"/>
    <w:rsid w:val="00A21F1D"/>
    <w:rsid w:val="00A21F53"/>
    <w:rsid w:val="00A23A7C"/>
    <w:rsid w:val="00A26193"/>
    <w:rsid w:val="00A30862"/>
    <w:rsid w:val="00A30922"/>
    <w:rsid w:val="00A34100"/>
    <w:rsid w:val="00A344C4"/>
    <w:rsid w:val="00A36826"/>
    <w:rsid w:val="00A37A69"/>
    <w:rsid w:val="00A402D8"/>
    <w:rsid w:val="00A418EB"/>
    <w:rsid w:val="00A42E47"/>
    <w:rsid w:val="00A46FDB"/>
    <w:rsid w:val="00A50DB5"/>
    <w:rsid w:val="00A52312"/>
    <w:rsid w:val="00A5684E"/>
    <w:rsid w:val="00A56A13"/>
    <w:rsid w:val="00A572AD"/>
    <w:rsid w:val="00A573B2"/>
    <w:rsid w:val="00A6361D"/>
    <w:rsid w:val="00A64087"/>
    <w:rsid w:val="00A64A90"/>
    <w:rsid w:val="00A67144"/>
    <w:rsid w:val="00A67C9F"/>
    <w:rsid w:val="00A723B4"/>
    <w:rsid w:val="00A72724"/>
    <w:rsid w:val="00A73D43"/>
    <w:rsid w:val="00A741FC"/>
    <w:rsid w:val="00A75439"/>
    <w:rsid w:val="00A7749F"/>
    <w:rsid w:val="00A83216"/>
    <w:rsid w:val="00A83DD7"/>
    <w:rsid w:val="00A86C2D"/>
    <w:rsid w:val="00A90E2E"/>
    <w:rsid w:val="00A924BA"/>
    <w:rsid w:val="00A93AAE"/>
    <w:rsid w:val="00A93F43"/>
    <w:rsid w:val="00A95C9E"/>
    <w:rsid w:val="00A96D34"/>
    <w:rsid w:val="00A97BD8"/>
    <w:rsid w:val="00AA1CC3"/>
    <w:rsid w:val="00AA2B14"/>
    <w:rsid w:val="00AA49B0"/>
    <w:rsid w:val="00AA71B8"/>
    <w:rsid w:val="00AB0229"/>
    <w:rsid w:val="00AB3083"/>
    <w:rsid w:val="00AB38C7"/>
    <w:rsid w:val="00AB57E7"/>
    <w:rsid w:val="00AB5C41"/>
    <w:rsid w:val="00AB6F1B"/>
    <w:rsid w:val="00AC1EFD"/>
    <w:rsid w:val="00AC349E"/>
    <w:rsid w:val="00AC42CE"/>
    <w:rsid w:val="00AC5FD8"/>
    <w:rsid w:val="00AC7932"/>
    <w:rsid w:val="00AD03D4"/>
    <w:rsid w:val="00AD50A4"/>
    <w:rsid w:val="00AD69A6"/>
    <w:rsid w:val="00AE2514"/>
    <w:rsid w:val="00AE26F7"/>
    <w:rsid w:val="00AE4BCF"/>
    <w:rsid w:val="00AE5992"/>
    <w:rsid w:val="00AE62DC"/>
    <w:rsid w:val="00AF16BF"/>
    <w:rsid w:val="00AF2A98"/>
    <w:rsid w:val="00AF2C39"/>
    <w:rsid w:val="00AF330A"/>
    <w:rsid w:val="00AF408D"/>
    <w:rsid w:val="00AF70B4"/>
    <w:rsid w:val="00AF771D"/>
    <w:rsid w:val="00B00645"/>
    <w:rsid w:val="00B01F1E"/>
    <w:rsid w:val="00B04A15"/>
    <w:rsid w:val="00B04AFE"/>
    <w:rsid w:val="00B04FA3"/>
    <w:rsid w:val="00B06AE1"/>
    <w:rsid w:val="00B100B6"/>
    <w:rsid w:val="00B11E78"/>
    <w:rsid w:val="00B13CD1"/>
    <w:rsid w:val="00B151A3"/>
    <w:rsid w:val="00B1527B"/>
    <w:rsid w:val="00B15BF3"/>
    <w:rsid w:val="00B17CB2"/>
    <w:rsid w:val="00B17E06"/>
    <w:rsid w:val="00B232A8"/>
    <w:rsid w:val="00B264C0"/>
    <w:rsid w:val="00B3176A"/>
    <w:rsid w:val="00B31829"/>
    <w:rsid w:val="00B40DB8"/>
    <w:rsid w:val="00B41ED4"/>
    <w:rsid w:val="00B4352B"/>
    <w:rsid w:val="00B43E9C"/>
    <w:rsid w:val="00B459DA"/>
    <w:rsid w:val="00B511ED"/>
    <w:rsid w:val="00B5345F"/>
    <w:rsid w:val="00B53514"/>
    <w:rsid w:val="00B54264"/>
    <w:rsid w:val="00B619E0"/>
    <w:rsid w:val="00B627B2"/>
    <w:rsid w:val="00B62A5E"/>
    <w:rsid w:val="00B62ED1"/>
    <w:rsid w:val="00B64478"/>
    <w:rsid w:val="00B66521"/>
    <w:rsid w:val="00B676B0"/>
    <w:rsid w:val="00B740F5"/>
    <w:rsid w:val="00B74A67"/>
    <w:rsid w:val="00B74F0C"/>
    <w:rsid w:val="00B74FDD"/>
    <w:rsid w:val="00B758AD"/>
    <w:rsid w:val="00B779E8"/>
    <w:rsid w:val="00B80B32"/>
    <w:rsid w:val="00B81B45"/>
    <w:rsid w:val="00B82C76"/>
    <w:rsid w:val="00B83E6C"/>
    <w:rsid w:val="00B84EEF"/>
    <w:rsid w:val="00B8506F"/>
    <w:rsid w:val="00B8557E"/>
    <w:rsid w:val="00B87B5B"/>
    <w:rsid w:val="00B90127"/>
    <w:rsid w:val="00B95DD6"/>
    <w:rsid w:val="00B95EF7"/>
    <w:rsid w:val="00B9613B"/>
    <w:rsid w:val="00B961A3"/>
    <w:rsid w:val="00B97308"/>
    <w:rsid w:val="00BA15A1"/>
    <w:rsid w:val="00BA2989"/>
    <w:rsid w:val="00BA385B"/>
    <w:rsid w:val="00BA3F08"/>
    <w:rsid w:val="00BA40C7"/>
    <w:rsid w:val="00BA53BB"/>
    <w:rsid w:val="00BA5E77"/>
    <w:rsid w:val="00BA6720"/>
    <w:rsid w:val="00BB002E"/>
    <w:rsid w:val="00BB0577"/>
    <w:rsid w:val="00BB2024"/>
    <w:rsid w:val="00BB4A20"/>
    <w:rsid w:val="00BB56FC"/>
    <w:rsid w:val="00BB5DC3"/>
    <w:rsid w:val="00BB7369"/>
    <w:rsid w:val="00BB7CC2"/>
    <w:rsid w:val="00BC1281"/>
    <w:rsid w:val="00BC18A0"/>
    <w:rsid w:val="00BC1F67"/>
    <w:rsid w:val="00BC4924"/>
    <w:rsid w:val="00BC5A75"/>
    <w:rsid w:val="00BC62CA"/>
    <w:rsid w:val="00BC6E54"/>
    <w:rsid w:val="00BD1663"/>
    <w:rsid w:val="00BD2706"/>
    <w:rsid w:val="00BD388C"/>
    <w:rsid w:val="00BD439A"/>
    <w:rsid w:val="00BD5B19"/>
    <w:rsid w:val="00BD6510"/>
    <w:rsid w:val="00BE0C05"/>
    <w:rsid w:val="00BE1FAF"/>
    <w:rsid w:val="00BE344F"/>
    <w:rsid w:val="00BE6640"/>
    <w:rsid w:val="00BF0FCA"/>
    <w:rsid w:val="00BF1561"/>
    <w:rsid w:val="00BF2E5B"/>
    <w:rsid w:val="00BF5D18"/>
    <w:rsid w:val="00BF6725"/>
    <w:rsid w:val="00BF6801"/>
    <w:rsid w:val="00C010DC"/>
    <w:rsid w:val="00C02992"/>
    <w:rsid w:val="00C05840"/>
    <w:rsid w:val="00C06FBA"/>
    <w:rsid w:val="00C13632"/>
    <w:rsid w:val="00C137A5"/>
    <w:rsid w:val="00C14508"/>
    <w:rsid w:val="00C168A7"/>
    <w:rsid w:val="00C168D1"/>
    <w:rsid w:val="00C2023C"/>
    <w:rsid w:val="00C2554A"/>
    <w:rsid w:val="00C26993"/>
    <w:rsid w:val="00C2714F"/>
    <w:rsid w:val="00C27937"/>
    <w:rsid w:val="00C31BB6"/>
    <w:rsid w:val="00C331B0"/>
    <w:rsid w:val="00C34671"/>
    <w:rsid w:val="00C347A5"/>
    <w:rsid w:val="00C3631C"/>
    <w:rsid w:val="00C36573"/>
    <w:rsid w:val="00C375E0"/>
    <w:rsid w:val="00C37B6E"/>
    <w:rsid w:val="00C407B3"/>
    <w:rsid w:val="00C421D6"/>
    <w:rsid w:val="00C42FF8"/>
    <w:rsid w:val="00C44872"/>
    <w:rsid w:val="00C44CA2"/>
    <w:rsid w:val="00C47104"/>
    <w:rsid w:val="00C503EA"/>
    <w:rsid w:val="00C5098F"/>
    <w:rsid w:val="00C53913"/>
    <w:rsid w:val="00C578CC"/>
    <w:rsid w:val="00C63BFF"/>
    <w:rsid w:val="00C63F69"/>
    <w:rsid w:val="00C65963"/>
    <w:rsid w:val="00C65BCB"/>
    <w:rsid w:val="00C663D8"/>
    <w:rsid w:val="00C6664E"/>
    <w:rsid w:val="00C710C3"/>
    <w:rsid w:val="00C71EF4"/>
    <w:rsid w:val="00C748AB"/>
    <w:rsid w:val="00C749D1"/>
    <w:rsid w:val="00C76251"/>
    <w:rsid w:val="00C7660B"/>
    <w:rsid w:val="00C80979"/>
    <w:rsid w:val="00C81850"/>
    <w:rsid w:val="00C829A4"/>
    <w:rsid w:val="00C9073C"/>
    <w:rsid w:val="00C90A34"/>
    <w:rsid w:val="00C92F5C"/>
    <w:rsid w:val="00C93B40"/>
    <w:rsid w:val="00C93BDB"/>
    <w:rsid w:val="00C956AD"/>
    <w:rsid w:val="00C95745"/>
    <w:rsid w:val="00C96F18"/>
    <w:rsid w:val="00CA1392"/>
    <w:rsid w:val="00CA17C2"/>
    <w:rsid w:val="00CA1B37"/>
    <w:rsid w:val="00CA1D99"/>
    <w:rsid w:val="00CA2748"/>
    <w:rsid w:val="00CA4E49"/>
    <w:rsid w:val="00CA56EF"/>
    <w:rsid w:val="00CA6582"/>
    <w:rsid w:val="00CA6DAB"/>
    <w:rsid w:val="00CA7E0F"/>
    <w:rsid w:val="00CB0EB0"/>
    <w:rsid w:val="00CB26BF"/>
    <w:rsid w:val="00CB35FC"/>
    <w:rsid w:val="00CB52CA"/>
    <w:rsid w:val="00CB5676"/>
    <w:rsid w:val="00CB59C4"/>
    <w:rsid w:val="00CB7152"/>
    <w:rsid w:val="00CC1077"/>
    <w:rsid w:val="00CC2F8E"/>
    <w:rsid w:val="00CC37A0"/>
    <w:rsid w:val="00CC3979"/>
    <w:rsid w:val="00CC3AD7"/>
    <w:rsid w:val="00CC680A"/>
    <w:rsid w:val="00CC761C"/>
    <w:rsid w:val="00CC78C6"/>
    <w:rsid w:val="00CD1668"/>
    <w:rsid w:val="00CD4652"/>
    <w:rsid w:val="00CD58C2"/>
    <w:rsid w:val="00CD60E0"/>
    <w:rsid w:val="00CD794A"/>
    <w:rsid w:val="00CD7A7C"/>
    <w:rsid w:val="00CE1420"/>
    <w:rsid w:val="00CE19D1"/>
    <w:rsid w:val="00CE19D6"/>
    <w:rsid w:val="00CE1F24"/>
    <w:rsid w:val="00CE256E"/>
    <w:rsid w:val="00CE2EBD"/>
    <w:rsid w:val="00CE34B9"/>
    <w:rsid w:val="00CE34E4"/>
    <w:rsid w:val="00CE3827"/>
    <w:rsid w:val="00CE67B7"/>
    <w:rsid w:val="00CE69A0"/>
    <w:rsid w:val="00CF0C2F"/>
    <w:rsid w:val="00CF680E"/>
    <w:rsid w:val="00D009B4"/>
    <w:rsid w:val="00D01BBC"/>
    <w:rsid w:val="00D05756"/>
    <w:rsid w:val="00D05A9D"/>
    <w:rsid w:val="00D062C1"/>
    <w:rsid w:val="00D0785F"/>
    <w:rsid w:val="00D135AE"/>
    <w:rsid w:val="00D13C8F"/>
    <w:rsid w:val="00D14DFC"/>
    <w:rsid w:val="00D15D3F"/>
    <w:rsid w:val="00D16CD2"/>
    <w:rsid w:val="00D17127"/>
    <w:rsid w:val="00D17E14"/>
    <w:rsid w:val="00D230D0"/>
    <w:rsid w:val="00D234AF"/>
    <w:rsid w:val="00D23DE8"/>
    <w:rsid w:val="00D26AF5"/>
    <w:rsid w:val="00D27017"/>
    <w:rsid w:val="00D2788C"/>
    <w:rsid w:val="00D3180C"/>
    <w:rsid w:val="00D31884"/>
    <w:rsid w:val="00D32413"/>
    <w:rsid w:val="00D371B7"/>
    <w:rsid w:val="00D37634"/>
    <w:rsid w:val="00D41BB1"/>
    <w:rsid w:val="00D41D1C"/>
    <w:rsid w:val="00D52AFB"/>
    <w:rsid w:val="00D535FB"/>
    <w:rsid w:val="00D53DA6"/>
    <w:rsid w:val="00D554DA"/>
    <w:rsid w:val="00D55AD8"/>
    <w:rsid w:val="00D626D4"/>
    <w:rsid w:val="00D64BFB"/>
    <w:rsid w:val="00D707F6"/>
    <w:rsid w:val="00D73F04"/>
    <w:rsid w:val="00D772AF"/>
    <w:rsid w:val="00D80DFA"/>
    <w:rsid w:val="00D8275E"/>
    <w:rsid w:val="00D839AD"/>
    <w:rsid w:val="00D85B34"/>
    <w:rsid w:val="00D85C7B"/>
    <w:rsid w:val="00D87123"/>
    <w:rsid w:val="00D87629"/>
    <w:rsid w:val="00D879E9"/>
    <w:rsid w:val="00D92A2F"/>
    <w:rsid w:val="00DA1FA1"/>
    <w:rsid w:val="00DA284B"/>
    <w:rsid w:val="00DA290D"/>
    <w:rsid w:val="00DA33A9"/>
    <w:rsid w:val="00DA3F16"/>
    <w:rsid w:val="00DA65C8"/>
    <w:rsid w:val="00DA692C"/>
    <w:rsid w:val="00DB01FD"/>
    <w:rsid w:val="00DB2A8C"/>
    <w:rsid w:val="00DB370A"/>
    <w:rsid w:val="00DB37B6"/>
    <w:rsid w:val="00DC1423"/>
    <w:rsid w:val="00DC3FE9"/>
    <w:rsid w:val="00DC6B3E"/>
    <w:rsid w:val="00DC7405"/>
    <w:rsid w:val="00DD1980"/>
    <w:rsid w:val="00DD22C9"/>
    <w:rsid w:val="00DD4334"/>
    <w:rsid w:val="00DD6CD2"/>
    <w:rsid w:val="00DE0985"/>
    <w:rsid w:val="00DE0DEA"/>
    <w:rsid w:val="00DE0F64"/>
    <w:rsid w:val="00DE1801"/>
    <w:rsid w:val="00DE1D2E"/>
    <w:rsid w:val="00DE2100"/>
    <w:rsid w:val="00DE4E1F"/>
    <w:rsid w:val="00DF2264"/>
    <w:rsid w:val="00DF2BC4"/>
    <w:rsid w:val="00DF350E"/>
    <w:rsid w:val="00DF6033"/>
    <w:rsid w:val="00DF61B8"/>
    <w:rsid w:val="00E00C10"/>
    <w:rsid w:val="00E019FB"/>
    <w:rsid w:val="00E03C42"/>
    <w:rsid w:val="00E06C69"/>
    <w:rsid w:val="00E101E6"/>
    <w:rsid w:val="00E10527"/>
    <w:rsid w:val="00E10693"/>
    <w:rsid w:val="00E10AA6"/>
    <w:rsid w:val="00E127E0"/>
    <w:rsid w:val="00E131D8"/>
    <w:rsid w:val="00E13B06"/>
    <w:rsid w:val="00E13B2A"/>
    <w:rsid w:val="00E13C46"/>
    <w:rsid w:val="00E14C49"/>
    <w:rsid w:val="00E20A38"/>
    <w:rsid w:val="00E210B3"/>
    <w:rsid w:val="00E2201A"/>
    <w:rsid w:val="00E2205C"/>
    <w:rsid w:val="00E259EE"/>
    <w:rsid w:val="00E26AEE"/>
    <w:rsid w:val="00E30D03"/>
    <w:rsid w:val="00E33C1E"/>
    <w:rsid w:val="00E342FE"/>
    <w:rsid w:val="00E36CD9"/>
    <w:rsid w:val="00E37FD3"/>
    <w:rsid w:val="00E40C64"/>
    <w:rsid w:val="00E4177F"/>
    <w:rsid w:val="00E4285C"/>
    <w:rsid w:val="00E42A54"/>
    <w:rsid w:val="00E46650"/>
    <w:rsid w:val="00E50486"/>
    <w:rsid w:val="00E53B06"/>
    <w:rsid w:val="00E553DC"/>
    <w:rsid w:val="00E5569A"/>
    <w:rsid w:val="00E55A3D"/>
    <w:rsid w:val="00E56F04"/>
    <w:rsid w:val="00E57DE0"/>
    <w:rsid w:val="00E6024D"/>
    <w:rsid w:val="00E674FA"/>
    <w:rsid w:val="00E742D5"/>
    <w:rsid w:val="00E754A8"/>
    <w:rsid w:val="00E80CB1"/>
    <w:rsid w:val="00E8187D"/>
    <w:rsid w:val="00E81D43"/>
    <w:rsid w:val="00E836E1"/>
    <w:rsid w:val="00E851FF"/>
    <w:rsid w:val="00E85549"/>
    <w:rsid w:val="00E86CDC"/>
    <w:rsid w:val="00E87F1D"/>
    <w:rsid w:val="00E91069"/>
    <w:rsid w:val="00E93DAB"/>
    <w:rsid w:val="00E95F25"/>
    <w:rsid w:val="00E96CC9"/>
    <w:rsid w:val="00E977D8"/>
    <w:rsid w:val="00E97C77"/>
    <w:rsid w:val="00EA0C61"/>
    <w:rsid w:val="00EA3780"/>
    <w:rsid w:val="00EA40A5"/>
    <w:rsid w:val="00EA410D"/>
    <w:rsid w:val="00EA4C7E"/>
    <w:rsid w:val="00EB1AF1"/>
    <w:rsid w:val="00EB2E8B"/>
    <w:rsid w:val="00EC0BEB"/>
    <w:rsid w:val="00EC2A28"/>
    <w:rsid w:val="00EC2B0D"/>
    <w:rsid w:val="00EC4D47"/>
    <w:rsid w:val="00EC5E10"/>
    <w:rsid w:val="00EC6D0C"/>
    <w:rsid w:val="00EC78CA"/>
    <w:rsid w:val="00ED0B93"/>
    <w:rsid w:val="00ED1399"/>
    <w:rsid w:val="00ED4105"/>
    <w:rsid w:val="00ED42D3"/>
    <w:rsid w:val="00ED4D41"/>
    <w:rsid w:val="00ED4EE2"/>
    <w:rsid w:val="00ED637B"/>
    <w:rsid w:val="00ED6C36"/>
    <w:rsid w:val="00ED797F"/>
    <w:rsid w:val="00ED7EE5"/>
    <w:rsid w:val="00EE0D94"/>
    <w:rsid w:val="00EE15E0"/>
    <w:rsid w:val="00EE34BE"/>
    <w:rsid w:val="00EE50DF"/>
    <w:rsid w:val="00EE54AE"/>
    <w:rsid w:val="00EF06A0"/>
    <w:rsid w:val="00EF06A5"/>
    <w:rsid w:val="00EF2B55"/>
    <w:rsid w:val="00EF2C6E"/>
    <w:rsid w:val="00EF337C"/>
    <w:rsid w:val="00EF4343"/>
    <w:rsid w:val="00EF6415"/>
    <w:rsid w:val="00EF6BDB"/>
    <w:rsid w:val="00EF748C"/>
    <w:rsid w:val="00EF7E5C"/>
    <w:rsid w:val="00F000E6"/>
    <w:rsid w:val="00F00F92"/>
    <w:rsid w:val="00F03B66"/>
    <w:rsid w:val="00F04A31"/>
    <w:rsid w:val="00F05E1C"/>
    <w:rsid w:val="00F07F73"/>
    <w:rsid w:val="00F10B7C"/>
    <w:rsid w:val="00F151EF"/>
    <w:rsid w:val="00F202B4"/>
    <w:rsid w:val="00F21DE1"/>
    <w:rsid w:val="00F23365"/>
    <w:rsid w:val="00F2523B"/>
    <w:rsid w:val="00F25F3D"/>
    <w:rsid w:val="00F2622B"/>
    <w:rsid w:val="00F27D1C"/>
    <w:rsid w:val="00F30958"/>
    <w:rsid w:val="00F30EA5"/>
    <w:rsid w:val="00F329EC"/>
    <w:rsid w:val="00F34258"/>
    <w:rsid w:val="00F410F4"/>
    <w:rsid w:val="00F411A2"/>
    <w:rsid w:val="00F42277"/>
    <w:rsid w:val="00F427A0"/>
    <w:rsid w:val="00F42A50"/>
    <w:rsid w:val="00F42BD5"/>
    <w:rsid w:val="00F455EC"/>
    <w:rsid w:val="00F458F2"/>
    <w:rsid w:val="00F539D7"/>
    <w:rsid w:val="00F53BEF"/>
    <w:rsid w:val="00F571F5"/>
    <w:rsid w:val="00F63481"/>
    <w:rsid w:val="00F63D58"/>
    <w:rsid w:val="00F65DDC"/>
    <w:rsid w:val="00F67FEA"/>
    <w:rsid w:val="00F70FA4"/>
    <w:rsid w:val="00F7671A"/>
    <w:rsid w:val="00F77137"/>
    <w:rsid w:val="00F809FA"/>
    <w:rsid w:val="00F81622"/>
    <w:rsid w:val="00F81A05"/>
    <w:rsid w:val="00F8285D"/>
    <w:rsid w:val="00F82B85"/>
    <w:rsid w:val="00F85566"/>
    <w:rsid w:val="00F90302"/>
    <w:rsid w:val="00F91D78"/>
    <w:rsid w:val="00F925F6"/>
    <w:rsid w:val="00F92961"/>
    <w:rsid w:val="00F94266"/>
    <w:rsid w:val="00F963C3"/>
    <w:rsid w:val="00F96D48"/>
    <w:rsid w:val="00F977D0"/>
    <w:rsid w:val="00FA1243"/>
    <w:rsid w:val="00FA1D22"/>
    <w:rsid w:val="00FA2D7A"/>
    <w:rsid w:val="00FA3D56"/>
    <w:rsid w:val="00FA4C31"/>
    <w:rsid w:val="00FA4EC7"/>
    <w:rsid w:val="00FA55B2"/>
    <w:rsid w:val="00FA6AD3"/>
    <w:rsid w:val="00FA78D1"/>
    <w:rsid w:val="00FA7D1D"/>
    <w:rsid w:val="00FA7F00"/>
    <w:rsid w:val="00FB34BA"/>
    <w:rsid w:val="00FB7069"/>
    <w:rsid w:val="00FB7A14"/>
    <w:rsid w:val="00FB7C61"/>
    <w:rsid w:val="00FB7C9E"/>
    <w:rsid w:val="00FC0571"/>
    <w:rsid w:val="00FC092A"/>
    <w:rsid w:val="00FC1DF5"/>
    <w:rsid w:val="00FC2DE7"/>
    <w:rsid w:val="00FC5FCB"/>
    <w:rsid w:val="00FD0649"/>
    <w:rsid w:val="00FD25CA"/>
    <w:rsid w:val="00FD3E5D"/>
    <w:rsid w:val="00FD5016"/>
    <w:rsid w:val="00FD5453"/>
    <w:rsid w:val="00FE011C"/>
    <w:rsid w:val="00FE03EC"/>
    <w:rsid w:val="00FE0C19"/>
    <w:rsid w:val="00FE0FC2"/>
    <w:rsid w:val="00FE1AA5"/>
    <w:rsid w:val="00FE1C06"/>
    <w:rsid w:val="00FE2D42"/>
    <w:rsid w:val="00FE31E2"/>
    <w:rsid w:val="00FE37F8"/>
    <w:rsid w:val="00FE497D"/>
    <w:rsid w:val="00FE4C9B"/>
    <w:rsid w:val="00FE4DF9"/>
    <w:rsid w:val="00FE5520"/>
    <w:rsid w:val="00FE586F"/>
    <w:rsid w:val="00FE7272"/>
    <w:rsid w:val="00FE7943"/>
    <w:rsid w:val="00FF0318"/>
    <w:rsid w:val="00FF097B"/>
    <w:rsid w:val="00FF09E0"/>
    <w:rsid w:val="00FF3256"/>
    <w:rsid w:val="00FF3B3B"/>
    <w:rsid w:val="00FF3DFC"/>
    <w:rsid w:val="00FF5B7F"/>
    <w:rsid w:val="00FF5D17"/>
    <w:rsid w:val="00FF665F"/>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643D5E"/>
  <w15:docId w15:val="{5B1D3640-0DE5-A148-B37D-4FCA4E66C2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de-A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paragraph" w:styleId="berschrift1">
    <w:name w:val="heading 1"/>
    <w:basedOn w:val="Standard"/>
    <w:link w:val="berschrift1Zchn"/>
    <w:uiPriority w:val="9"/>
    <w:qFormat/>
    <w:rsid w:val="00217E6E"/>
    <w:pPr>
      <w:spacing w:before="100" w:beforeAutospacing="1" w:after="100" w:afterAutospacing="1"/>
      <w:outlineLvl w:val="0"/>
    </w:pPr>
    <w:rPr>
      <w:rFonts w:ascii="Times New Roman" w:eastAsia="Times New Roman" w:hAnsi="Times New Roman" w:cs="Times New Roman"/>
      <w:b/>
      <w:bCs/>
      <w:kern w:val="36"/>
      <w:sz w:val="48"/>
      <w:szCs w:val="48"/>
      <w:lang w:eastAsia="de-DE"/>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C6200"/>
    <w:pPr>
      <w:tabs>
        <w:tab w:val="center" w:pos="4536"/>
        <w:tab w:val="right" w:pos="9072"/>
      </w:tabs>
    </w:pPr>
  </w:style>
  <w:style w:type="character" w:customStyle="1" w:styleId="KopfzeileZchn">
    <w:name w:val="Kopfzeile Zchn"/>
    <w:basedOn w:val="Absatz-Standardschriftart"/>
    <w:link w:val="Kopfzeile"/>
    <w:uiPriority w:val="99"/>
    <w:rsid w:val="007C6200"/>
  </w:style>
  <w:style w:type="paragraph" w:styleId="Fuzeile">
    <w:name w:val="footer"/>
    <w:basedOn w:val="Standard"/>
    <w:link w:val="FuzeileZchn"/>
    <w:uiPriority w:val="99"/>
    <w:unhideWhenUsed/>
    <w:rsid w:val="007C6200"/>
    <w:pPr>
      <w:tabs>
        <w:tab w:val="center" w:pos="4536"/>
        <w:tab w:val="right" w:pos="9072"/>
      </w:tabs>
    </w:pPr>
  </w:style>
  <w:style w:type="character" w:customStyle="1" w:styleId="FuzeileZchn">
    <w:name w:val="Fußzeile Zchn"/>
    <w:basedOn w:val="Absatz-Standardschriftart"/>
    <w:link w:val="Fuzeile"/>
    <w:uiPriority w:val="99"/>
    <w:rsid w:val="007C6200"/>
  </w:style>
  <w:style w:type="character" w:styleId="Hyperlink">
    <w:name w:val="Hyperlink"/>
    <w:basedOn w:val="Absatz-Standardschriftart"/>
    <w:uiPriority w:val="99"/>
    <w:unhideWhenUsed/>
    <w:rsid w:val="00966F29"/>
    <w:rPr>
      <w:color w:val="0563C1" w:themeColor="hyperlink"/>
      <w:u w:val="single"/>
    </w:rPr>
  </w:style>
  <w:style w:type="character" w:styleId="NichtaufgelsteErwhnung">
    <w:name w:val="Unresolved Mention"/>
    <w:basedOn w:val="Absatz-Standardschriftart"/>
    <w:uiPriority w:val="99"/>
    <w:semiHidden/>
    <w:unhideWhenUsed/>
    <w:rsid w:val="00966F29"/>
    <w:rPr>
      <w:color w:val="605E5C"/>
      <w:shd w:val="clear" w:color="auto" w:fill="E1DFDD"/>
    </w:rPr>
  </w:style>
  <w:style w:type="character" w:styleId="Seitenzahl">
    <w:name w:val="page number"/>
    <w:basedOn w:val="Absatz-Standardschriftart"/>
    <w:uiPriority w:val="99"/>
    <w:semiHidden/>
    <w:unhideWhenUsed/>
    <w:rsid w:val="00307B22"/>
  </w:style>
  <w:style w:type="paragraph" w:styleId="Listenabsatz">
    <w:name w:val="List Paragraph"/>
    <w:basedOn w:val="Standard"/>
    <w:uiPriority w:val="34"/>
    <w:qFormat/>
    <w:rsid w:val="00E46650"/>
    <w:pPr>
      <w:ind w:left="720"/>
      <w:contextualSpacing/>
    </w:pPr>
  </w:style>
  <w:style w:type="paragraph" w:styleId="Sprechblasentext">
    <w:name w:val="Balloon Text"/>
    <w:basedOn w:val="Standard"/>
    <w:link w:val="SprechblasentextZchn"/>
    <w:uiPriority w:val="99"/>
    <w:semiHidden/>
    <w:unhideWhenUsed/>
    <w:rsid w:val="004506E0"/>
    <w:rPr>
      <w:rFonts w:ascii="Times New Roman" w:hAnsi="Times New Roman" w:cs="Times New Roman"/>
      <w:sz w:val="18"/>
      <w:szCs w:val="18"/>
    </w:rPr>
  </w:style>
  <w:style w:type="character" w:customStyle="1" w:styleId="SprechblasentextZchn">
    <w:name w:val="Sprechblasentext Zchn"/>
    <w:basedOn w:val="Absatz-Standardschriftart"/>
    <w:link w:val="Sprechblasentext"/>
    <w:uiPriority w:val="99"/>
    <w:semiHidden/>
    <w:rsid w:val="004506E0"/>
    <w:rPr>
      <w:rFonts w:ascii="Times New Roman" w:hAnsi="Times New Roman" w:cs="Times New Roman"/>
      <w:sz w:val="18"/>
      <w:szCs w:val="18"/>
    </w:rPr>
  </w:style>
  <w:style w:type="paragraph" w:styleId="berarbeitung">
    <w:name w:val="Revision"/>
    <w:hidden/>
    <w:uiPriority w:val="99"/>
    <w:semiHidden/>
    <w:rsid w:val="001601BB"/>
  </w:style>
  <w:style w:type="character" w:styleId="Kommentarzeichen">
    <w:name w:val="annotation reference"/>
    <w:basedOn w:val="Absatz-Standardschriftart"/>
    <w:uiPriority w:val="99"/>
    <w:semiHidden/>
    <w:unhideWhenUsed/>
    <w:rsid w:val="008C5BC6"/>
    <w:rPr>
      <w:sz w:val="16"/>
      <w:szCs w:val="16"/>
    </w:rPr>
  </w:style>
  <w:style w:type="paragraph" w:styleId="Kommentartext">
    <w:name w:val="annotation text"/>
    <w:basedOn w:val="Standard"/>
    <w:link w:val="KommentartextZchn"/>
    <w:uiPriority w:val="99"/>
    <w:semiHidden/>
    <w:unhideWhenUsed/>
    <w:rsid w:val="008C5BC6"/>
    <w:rPr>
      <w:sz w:val="20"/>
      <w:szCs w:val="20"/>
    </w:rPr>
  </w:style>
  <w:style w:type="character" w:customStyle="1" w:styleId="KommentartextZchn">
    <w:name w:val="Kommentartext Zchn"/>
    <w:basedOn w:val="Absatz-Standardschriftart"/>
    <w:link w:val="Kommentartext"/>
    <w:uiPriority w:val="99"/>
    <w:semiHidden/>
    <w:rsid w:val="008C5BC6"/>
    <w:rPr>
      <w:sz w:val="20"/>
      <w:szCs w:val="20"/>
    </w:rPr>
  </w:style>
  <w:style w:type="paragraph" w:styleId="Kommentarthema">
    <w:name w:val="annotation subject"/>
    <w:basedOn w:val="Kommentartext"/>
    <w:next w:val="Kommentartext"/>
    <w:link w:val="KommentarthemaZchn"/>
    <w:uiPriority w:val="99"/>
    <w:semiHidden/>
    <w:unhideWhenUsed/>
    <w:rsid w:val="008C5BC6"/>
    <w:rPr>
      <w:b/>
      <w:bCs/>
    </w:rPr>
  </w:style>
  <w:style w:type="character" w:customStyle="1" w:styleId="KommentarthemaZchn">
    <w:name w:val="Kommentarthema Zchn"/>
    <w:basedOn w:val="KommentartextZchn"/>
    <w:link w:val="Kommentarthema"/>
    <w:uiPriority w:val="99"/>
    <w:semiHidden/>
    <w:rsid w:val="008C5BC6"/>
    <w:rPr>
      <w:b/>
      <w:bCs/>
      <w:sz w:val="20"/>
      <w:szCs w:val="20"/>
    </w:rPr>
  </w:style>
  <w:style w:type="table" w:styleId="Tabellenraster">
    <w:name w:val="Table Grid"/>
    <w:basedOn w:val="NormaleTabelle"/>
    <w:uiPriority w:val="39"/>
    <w:rsid w:val="005C3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basedOn w:val="Absatz-Standardschriftart"/>
    <w:rsid w:val="00BF0FCA"/>
  </w:style>
  <w:style w:type="character" w:styleId="BesuchterLink">
    <w:name w:val="FollowedHyperlink"/>
    <w:basedOn w:val="Absatz-Standardschriftart"/>
    <w:uiPriority w:val="99"/>
    <w:semiHidden/>
    <w:unhideWhenUsed/>
    <w:rsid w:val="002B5569"/>
    <w:rPr>
      <w:color w:val="954F72" w:themeColor="followedHyperlink"/>
      <w:u w:val="single"/>
    </w:rPr>
  </w:style>
  <w:style w:type="character" w:customStyle="1" w:styleId="berschrift1Zchn">
    <w:name w:val="Überschrift 1 Zchn"/>
    <w:basedOn w:val="Absatz-Standardschriftart"/>
    <w:link w:val="berschrift1"/>
    <w:uiPriority w:val="9"/>
    <w:rsid w:val="00217E6E"/>
    <w:rPr>
      <w:rFonts w:ascii="Times New Roman" w:eastAsia="Times New Roman" w:hAnsi="Times New Roman" w:cs="Times New Roman"/>
      <w:b/>
      <w:bCs/>
      <w:kern w:val="36"/>
      <w:sz w:val="48"/>
      <w:szCs w:val="48"/>
      <w:lang w:eastAsia="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1056158">
      <w:bodyDiv w:val="1"/>
      <w:marLeft w:val="0"/>
      <w:marRight w:val="0"/>
      <w:marTop w:val="0"/>
      <w:marBottom w:val="0"/>
      <w:divBdr>
        <w:top w:val="none" w:sz="0" w:space="0" w:color="auto"/>
        <w:left w:val="none" w:sz="0" w:space="0" w:color="auto"/>
        <w:bottom w:val="none" w:sz="0" w:space="0" w:color="auto"/>
        <w:right w:val="none" w:sz="0" w:space="0" w:color="auto"/>
      </w:divBdr>
    </w:div>
    <w:div w:id="661354269">
      <w:bodyDiv w:val="1"/>
      <w:marLeft w:val="0"/>
      <w:marRight w:val="0"/>
      <w:marTop w:val="0"/>
      <w:marBottom w:val="0"/>
      <w:divBdr>
        <w:top w:val="none" w:sz="0" w:space="0" w:color="auto"/>
        <w:left w:val="none" w:sz="0" w:space="0" w:color="auto"/>
        <w:bottom w:val="none" w:sz="0" w:space="0" w:color="auto"/>
        <w:right w:val="none" w:sz="0" w:space="0" w:color="auto"/>
      </w:divBdr>
    </w:div>
    <w:div w:id="1120800104">
      <w:bodyDiv w:val="1"/>
      <w:marLeft w:val="0"/>
      <w:marRight w:val="0"/>
      <w:marTop w:val="0"/>
      <w:marBottom w:val="0"/>
      <w:divBdr>
        <w:top w:val="none" w:sz="0" w:space="0" w:color="auto"/>
        <w:left w:val="none" w:sz="0" w:space="0" w:color="auto"/>
        <w:bottom w:val="none" w:sz="0" w:space="0" w:color="auto"/>
        <w:right w:val="none" w:sz="0" w:space="0" w:color="auto"/>
      </w:divBdr>
    </w:div>
    <w:div w:id="1303970942">
      <w:bodyDiv w:val="1"/>
      <w:marLeft w:val="0"/>
      <w:marRight w:val="0"/>
      <w:marTop w:val="0"/>
      <w:marBottom w:val="0"/>
      <w:divBdr>
        <w:top w:val="none" w:sz="0" w:space="0" w:color="auto"/>
        <w:left w:val="none" w:sz="0" w:space="0" w:color="auto"/>
        <w:bottom w:val="none" w:sz="0" w:space="0" w:color="auto"/>
        <w:right w:val="none" w:sz="0" w:space="0" w:color="auto"/>
      </w:divBdr>
    </w:div>
    <w:div w:id="1547253550">
      <w:bodyDiv w:val="1"/>
      <w:marLeft w:val="0"/>
      <w:marRight w:val="0"/>
      <w:marTop w:val="0"/>
      <w:marBottom w:val="0"/>
      <w:divBdr>
        <w:top w:val="none" w:sz="0" w:space="0" w:color="auto"/>
        <w:left w:val="none" w:sz="0" w:space="0" w:color="auto"/>
        <w:bottom w:val="none" w:sz="0" w:space="0" w:color="auto"/>
        <w:right w:val="none" w:sz="0" w:space="0" w:color="auto"/>
      </w:divBdr>
    </w:div>
    <w:div w:id="1600527671">
      <w:bodyDiv w:val="1"/>
      <w:marLeft w:val="0"/>
      <w:marRight w:val="0"/>
      <w:marTop w:val="0"/>
      <w:marBottom w:val="0"/>
      <w:divBdr>
        <w:top w:val="none" w:sz="0" w:space="0" w:color="auto"/>
        <w:left w:val="none" w:sz="0" w:space="0" w:color="auto"/>
        <w:bottom w:val="none" w:sz="0" w:space="0" w:color="auto"/>
        <w:right w:val="none" w:sz="0" w:space="0" w:color="auto"/>
      </w:divBdr>
    </w:div>
    <w:div w:id="1703554240">
      <w:bodyDiv w:val="1"/>
      <w:marLeft w:val="0"/>
      <w:marRight w:val="0"/>
      <w:marTop w:val="0"/>
      <w:marBottom w:val="0"/>
      <w:divBdr>
        <w:top w:val="none" w:sz="0" w:space="0" w:color="auto"/>
        <w:left w:val="none" w:sz="0" w:space="0" w:color="auto"/>
        <w:bottom w:val="none" w:sz="0" w:space="0" w:color="auto"/>
        <w:right w:val="none" w:sz="0" w:space="0" w:color="auto"/>
      </w:divBdr>
    </w:div>
    <w:div w:id="1868908750">
      <w:bodyDiv w:val="1"/>
      <w:marLeft w:val="0"/>
      <w:marRight w:val="0"/>
      <w:marTop w:val="0"/>
      <w:marBottom w:val="0"/>
      <w:divBdr>
        <w:top w:val="none" w:sz="0" w:space="0" w:color="auto"/>
        <w:left w:val="none" w:sz="0" w:space="0" w:color="auto"/>
        <w:bottom w:val="none" w:sz="0" w:space="0" w:color="auto"/>
        <w:right w:val="none" w:sz="0" w:space="0" w:color="auto"/>
      </w:divBdr>
    </w:div>
    <w:div w:id="1943950161">
      <w:bodyDiv w:val="1"/>
      <w:marLeft w:val="0"/>
      <w:marRight w:val="0"/>
      <w:marTop w:val="0"/>
      <w:marBottom w:val="0"/>
      <w:divBdr>
        <w:top w:val="none" w:sz="0" w:space="0" w:color="auto"/>
        <w:left w:val="none" w:sz="0" w:space="0" w:color="auto"/>
        <w:bottom w:val="none" w:sz="0" w:space="0" w:color="auto"/>
        <w:right w:val="none" w:sz="0" w:space="0" w:color="auto"/>
      </w:divBdr>
    </w:div>
    <w:div w:id="204108332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hyperlink" Target="mailto:daniel.holzbauer@plenos.at" TargetMode="External"/><Relationship Id="rId4" Type="http://schemas.openxmlformats.org/officeDocument/2006/relationships/webSettings" Target="webSettings.xml"/><Relationship Id="rId9" Type="http://schemas.openxmlformats.org/officeDocument/2006/relationships/hyperlink" Target="mailto:nicole.madaras@gorenje.com" TargetMode="External"/><Relationship Id="rId14" Type="http://schemas.openxmlformats.org/officeDocument/2006/relationships/footer" Target="footer2.xml"/></Relationships>
</file>

<file path=word/_rels/footer2.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jpg"/></Relationships>
</file>

<file path=word/_rels/header3.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730</Words>
  <Characters>4604</Characters>
  <Application>Microsoft Office Word</Application>
  <DocSecurity>0</DocSecurity>
  <Lines>38</Lines>
  <Paragraphs>10</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5324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Daniel Holzbauer - Plenos</dc:creator>
  <cp:keywords/>
  <dc:description/>
  <cp:lastModifiedBy>Daniel Holzbauer  plenos – the PR-formance agency</cp:lastModifiedBy>
  <cp:revision>5</cp:revision>
  <cp:lastPrinted>2024-08-01T13:47:00Z</cp:lastPrinted>
  <dcterms:created xsi:type="dcterms:W3CDTF">2024-08-01T13:47:00Z</dcterms:created>
  <dcterms:modified xsi:type="dcterms:W3CDTF">2024-08-16T09:22:00Z</dcterms:modified>
</cp:coreProperties>
</file>